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2A8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sz w:val="39"/>
          <w:szCs w:val="39"/>
        </w:rPr>
      </w:pPr>
      <w:r>
        <w:rPr>
          <w:rFonts w:hint="eastAsia"/>
          <w:i w:val="0"/>
          <w:iCs w:val="0"/>
          <w:caps w:val="0"/>
          <w:color w:val="333333"/>
          <w:spacing w:val="0"/>
          <w:sz w:val="39"/>
          <w:szCs w:val="39"/>
          <w:bdr w:val="none" w:color="auto" w:sz="0" w:space="0"/>
          <w:shd w:val="clear" w:fill="FFFFFF"/>
          <w:lang w:val="en-US" w:eastAsia="zh-CN"/>
        </w:rPr>
        <w:t>通城县隽水镇人民政府</w:t>
      </w:r>
      <w:r>
        <w:rPr>
          <w:i w:val="0"/>
          <w:iCs w:val="0"/>
          <w:caps w:val="0"/>
          <w:color w:val="333333"/>
          <w:spacing w:val="0"/>
          <w:sz w:val="39"/>
          <w:szCs w:val="39"/>
          <w:bdr w:val="none" w:color="auto" w:sz="0" w:space="0"/>
          <w:shd w:val="clear" w:fill="FFFFFF"/>
        </w:rPr>
        <w:t>涉企行政检查事项清单（2025年）</w:t>
      </w:r>
    </w:p>
    <w:tbl>
      <w:tblPr>
        <w:tblW w:w="139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62"/>
        <w:gridCol w:w="734"/>
        <w:gridCol w:w="1323"/>
        <w:gridCol w:w="5639"/>
        <w:gridCol w:w="1476"/>
        <w:gridCol w:w="1093"/>
        <w:gridCol w:w="939"/>
        <w:gridCol w:w="1177"/>
        <w:gridCol w:w="1122"/>
      </w:tblGrid>
      <w:tr w14:paraId="0C3166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81" w:hRule="atLeast"/>
        </w:trPr>
        <w:tc>
          <w:tcPr>
            <w:tcW w:w="462"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50B4D1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ascii="宋体" w:hAnsi="宋体" w:eastAsia="宋体" w:cs="宋体"/>
                <w:color w:val="333333"/>
              </w:rPr>
            </w:pPr>
            <w:r>
              <w:rPr>
                <w:rFonts w:ascii="黑体" w:hAnsi="宋体" w:eastAsia="黑体" w:cs="黑体"/>
                <w:color w:val="333333"/>
                <w:kern w:val="0"/>
                <w:sz w:val="21"/>
                <w:szCs w:val="21"/>
                <w:bdr w:val="none" w:color="auto" w:sz="0" w:space="0"/>
                <w:lang w:val="en-US" w:eastAsia="zh-CN" w:bidi="ar"/>
              </w:rPr>
              <w:t>序号</w:t>
            </w:r>
          </w:p>
        </w:tc>
        <w:tc>
          <w:tcPr>
            <w:tcW w:w="734"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9B004C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ascii="宋体" w:hAnsi="宋体" w:eastAsia="宋体" w:cs="宋体"/>
                <w:color w:val="333333"/>
              </w:rPr>
            </w:pPr>
            <w:r>
              <w:rPr>
                <w:rFonts w:hint="eastAsia" w:ascii="黑体" w:hAnsi="宋体" w:eastAsia="黑体" w:cs="黑体"/>
                <w:color w:val="333333"/>
                <w:kern w:val="0"/>
                <w:sz w:val="21"/>
                <w:szCs w:val="21"/>
                <w:bdr w:val="none" w:color="auto" w:sz="0" w:space="0"/>
                <w:lang w:val="en-US" w:eastAsia="zh-CN" w:bidi="ar"/>
              </w:rPr>
              <w:t>行政检查主体</w:t>
            </w:r>
          </w:p>
        </w:tc>
        <w:tc>
          <w:tcPr>
            <w:tcW w:w="1323"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DC50BB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ascii="宋体" w:hAnsi="宋体" w:eastAsia="宋体" w:cs="宋体"/>
                <w:color w:val="333333"/>
              </w:rPr>
            </w:pPr>
            <w:r>
              <w:rPr>
                <w:rFonts w:hint="eastAsia" w:ascii="黑体" w:hAnsi="宋体" w:eastAsia="黑体" w:cs="黑体"/>
                <w:color w:val="333333"/>
                <w:kern w:val="0"/>
                <w:sz w:val="21"/>
                <w:szCs w:val="21"/>
                <w:bdr w:val="none" w:color="auto" w:sz="0" w:space="0"/>
                <w:lang w:val="en-US" w:eastAsia="zh-CN" w:bidi="ar"/>
              </w:rPr>
              <w:t>行政检查事项</w:t>
            </w:r>
          </w:p>
        </w:tc>
        <w:tc>
          <w:tcPr>
            <w:tcW w:w="5639"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C6496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ascii="宋体" w:hAnsi="宋体" w:eastAsia="宋体" w:cs="宋体"/>
                <w:color w:val="333333"/>
              </w:rPr>
            </w:pPr>
            <w:r>
              <w:rPr>
                <w:rFonts w:hint="eastAsia" w:ascii="黑体" w:hAnsi="宋体" w:eastAsia="黑体" w:cs="黑体"/>
                <w:color w:val="333333"/>
                <w:spacing w:val="0"/>
                <w:sz w:val="21"/>
                <w:szCs w:val="21"/>
                <w:bdr w:val="none" w:color="auto" w:sz="0" w:space="0"/>
              </w:rPr>
              <w:t>法定依据</w:t>
            </w:r>
          </w:p>
        </w:tc>
        <w:tc>
          <w:tcPr>
            <w:tcW w:w="147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E9B317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ascii="宋体" w:hAnsi="宋体" w:eastAsia="宋体" w:cs="宋体"/>
                <w:color w:val="333333"/>
              </w:rPr>
            </w:pPr>
            <w:r>
              <w:rPr>
                <w:rFonts w:hint="eastAsia" w:ascii="黑体" w:hAnsi="宋体" w:eastAsia="黑体" w:cs="黑体"/>
                <w:color w:val="333333"/>
                <w:kern w:val="0"/>
                <w:sz w:val="21"/>
                <w:szCs w:val="21"/>
                <w:bdr w:val="none" w:color="auto" w:sz="0" w:space="0"/>
                <w:lang w:val="en-US" w:eastAsia="zh-CN" w:bidi="ar"/>
              </w:rPr>
              <w:t>承办</w:t>
            </w:r>
          </w:p>
          <w:p w14:paraId="71FB327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ascii="宋体" w:hAnsi="宋体" w:eastAsia="宋体" w:cs="宋体"/>
                <w:color w:val="333333"/>
              </w:rPr>
            </w:pPr>
            <w:r>
              <w:rPr>
                <w:rFonts w:hint="eastAsia" w:ascii="黑体" w:hAnsi="宋体" w:eastAsia="黑体" w:cs="黑体"/>
                <w:color w:val="333333"/>
                <w:kern w:val="0"/>
                <w:sz w:val="21"/>
                <w:szCs w:val="21"/>
                <w:bdr w:val="none" w:color="auto" w:sz="0" w:space="0"/>
                <w:lang w:val="en-US" w:eastAsia="zh-CN" w:bidi="ar"/>
              </w:rPr>
              <w:t>机构</w:t>
            </w:r>
          </w:p>
        </w:tc>
        <w:tc>
          <w:tcPr>
            <w:tcW w:w="1093"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38E5CB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ascii="宋体" w:hAnsi="宋体" w:eastAsia="宋体" w:cs="宋体"/>
                <w:color w:val="333333"/>
              </w:rPr>
            </w:pPr>
            <w:r>
              <w:rPr>
                <w:rFonts w:hint="eastAsia" w:ascii="黑体" w:hAnsi="宋体" w:eastAsia="黑体" w:cs="黑体"/>
                <w:color w:val="333333"/>
                <w:kern w:val="0"/>
                <w:sz w:val="21"/>
                <w:szCs w:val="21"/>
                <w:bdr w:val="none" w:color="auto" w:sz="0" w:space="0"/>
                <w:lang w:val="en-US" w:eastAsia="zh-CN" w:bidi="ar"/>
              </w:rPr>
              <w:t>行政检查</w:t>
            </w:r>
          </w:p>
          <w:p w14:paraId="3CFDBBF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ascii="宋体" w:hAnsi="宋体" w:eastAsia="宋体" w:cs="宋体"/>
                <w:color w:val="333333"/>
              </w:rPr>
            </w:pPr>
            <w:r>
              <w:rPr>
                <w:rFonts w:hint="eastAsia" w:ascii="黑体" w:hAnsi="宋体" w:eastAsia="黑体" w:cs="黑体"/>
                <w:color w:val="333333"/>
                <w:kern w:val="0"/>
                <w:sz w:val="21"/>
                <w:szCs w:val="21"/>
                <w:bdr w:val="none" w:color="auto" w:sz="0" w:space="0"/>
                <w:lang w:val="en-US" w:eastAsia="zh-CN" w:bidi="ar"/>
              </w:rPr>
              <w:t>频次上限</w:t>
            </w:r>
          </w:p>
        </w:tc>
        <w:tc>
          <w:tcPr>
            <w:tcW w:w="939"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A0044C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ascii="宋体" w:hAnsi="宋体" w:eastAsia="宋体" w:cs="宋体"/>
                <w:color w:val="333333"/>
              </w:rPr>
            </w:pPr>
            <w:r>
              <w:rPr>
                <w:rFonts w:hint="eastAsia" w:ascii="黑体" w:hAnsi="宋体" w:eastAsia="黑体" w:cs="黑体"/>
                <w:color w:val="333333"/>
                <w:kern w:val="0"/>
                <w:sz w:val="21"/>
                <w:szCs w:val="21"/>
                <w:bdr w:val="none" w:color="auto" w:sz="0" w:space="0"/>
                <w:lang w:val="en-US" w:eastAsia="zh-CN" w:bidi="ar"/>
              </w:rPr>
              <w:t>行政检查标准</w:t>
            </w:r>
          </w:p>
        </w:tc>
        <w:tc>
          <w:tcPr>
            <w:tcW w:w="1177"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F4FF13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ascii="宋体" w:hAnsi="宋体" w:eastAsia="宋体" w:cs="宋体"/>
                <w:color w:val="333333"/>
              </w:rPr>
            </w:pPr>
            <w:r>
              <w:rPr>
                <w:rFonts w:hint="eastAsia" w:ascii="黑体" w:hAnsi="宋体" w:eastAsia="黑体" w:cs="黑体"/>
                <w:color w:val="333333"/>
                <w:kern w:val="0"/>
                <w:sz w:val="21"/>
                <w:szCs w:val="21"/>
                <w:bdr w:val="none" w:color="auto" w:sz="0" w:space="0"/>
                <w:lang w:val="en-US" w:eastAsia="zh-CN" w:bidi="ar"/>
              </w:rPr>
              <w:t>专项检查</w:t>
            </w:r>
          </w:p>
          <w:p w14:paraId="55C5B1D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ascii="宋体" w:hAnsi="宋体" w:eastAsia="宋体" w:cs="宋体"/>
                <w:color w:val="333333"/>
              </w:rPr>
            </w:pPr>
            <w:r>
              <w:rPr>
                <w:rFonts w:hint="eastAsia" w:ascii="黑体" w:hAnsi="宋体" w:eastAsia="黑体" w:cs="黑体"/>
                <w:color w:val="333333"/>
                <w:kern w:val="0"/>
                <w:sz w:val="21"/>
                <w:szCs w:val="21"/>
                <w:bdr w:val="none" w:color="auto" w:sz="0" w:space="0"/>
                <w:lang w:val="en-US" w:eastAsia="zh-CN" w:bidi="ar"/>
              </w:rPr>
              <w:t>计划</w:t>
            </w:r>
          </w:p>
        </w:tc>
        <w:tc>
          <w:tcPr>
            <w:tcW w:w="1122"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DA526F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ascii="宋体" w:hAnsi="宋体" w:eastAsia="宋体" w:cs="宋体"/>
                <w:color w:val="333333"/>
              </w:rPr>
            </w:pPr>
            <w:r>
              <w:rPr>
                <w:rFonts w:hint="eastAsia" w:ascii="黑体" w:hAnsi="宋体" w:eastAsia="黑体" w:cs="黑体"/>
                <w:color w:val="333333"/>
                <w:kern w:val="0"/>
                <w:sz w:val="21"/>
                <w:szCs w:val="21"/>
                <w:bdr w:val="none" w:color="auto" w:sz="0" w:space="0"/>
                <w:lang w:val="en-US" w:eastAsia="zh-CN" w:bidi="ar"/>
              </w:rPr>
              <w:t>行政检查文书</w:t>
            </w:r>
          </w:p>
        </w:tc>
      </w:tr>
      <w:tr w14:paraId="7E0D91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01" w:hRule="atLeast"/>
        </w:trPr>
        <w:tc>
          <w:tcPr>
            <w:tcW w:w="462" w:type="dxa"/>
            <w:tcBorders>
              <w:top w:val="nil"/>
              <w:left w:val="single" w:color="auto" w:sz="8" w:space="0"/>
              <w:bottom w:val="nil"/>
              <w:right w:val="single" w:color="auto" w:sz="8" w:space="0"/>
            </w:tcBorders>
            <w:shd w:val="clear"/>
            <w:tcMar>
              <w:top w:w="0" w:type="dxa"/>
              <w:left w:w="108" w:type="dxa"/>
              <w:bottom w:w="0" w:type="dxa"/>
              <w:right w:w="108" w:type="dxa"/>
            </w:tcMar>
            <w:vAlign w:val="center"/>
          </w:tcPr>
          <w:p w14:paraId="6EFB147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1"/>
                <w:szCs w:val="21"/>
                <w:bdr w:val="none" w:color="auto" w:sz="0" w:space="0"/>
                <w:lang w:val="en-US" w:eastAsia="zh-CN" w:bidi="ar"/>
              </w:rPr>
              <w:t>1</w:t>
            </w:r>
          </w:p>
        </w:tc>
        <w:tc>
          <w:tcPr>
            <w:tcW w:w="734" w:type="dxa"/>
            <w:tcBorders>
              <w:top w:val="nil"/>
              <w:left w:val="single" w:color="auto" w:sz="8" w:space="0"/>
              <w:bottom w:val="nil"/>
              <w:right w:val="single" w:color="auto" w:sz="8" w:space="0"/>
            </w:tcBorders>
            <w:shd w:val="clear"/>
            <w:tcMar>
              <w:top w:w="0" w:type="dxa"/>
              <w:left w:w="108" w:type="dxa"/>
              <w:bottom w:w="0" w:type="dxa"/>
              <w:right w:w="108" w:type="dxa"/>
            </w:tcMar>
            <w:vAlign w:val="center"/>
          </w:tcPr>
          <w:p w14:paraId="138B8B1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ascii="宋体" w:hAnsi="宋体" w:eastAsia="宋体" w:cs="宋体"/>
                <w:color w:val="333333"/>
              </w:rPr>
            </w:pPr>
            <w:r>
              <w:rPr>
                <w:rFonts w:hint="eastAsia" w:ascii="仿宋_GB2312" w:hAnsi="宋体" w:eastAsia="仿宋_GB2312" w:cs="仿宋_GB2312"/>
                <w:color w:val="333333"/>
                <w:kern w:val="0"/>
                <w:sz w:val="21"/>
                <w:szCs w:val="21"/>
                <w:lang w:val="en-US" w:eastAsia="zh-CN" w:bidi="ar"/>
              </w:rPr>
              <w:t>通城县隽水镇人民政府</w:t>
            </w:r>
          </w:p>
        </w:tc>
        <w:tc>
          <w:tcPr>
            <w:tcW w:w="1323" w:type="dxa"/>
            <w:tcBorders>
              <w:top w:val="nil"/>
              <w:left w:val="single" w:color="auto" w:sz="8" w:space="0"/>
              <w:bottom w:val="nil"/>
              <w:right w:val="single" w:color="auto" w:sz="8" w:space="0"/>
            </w:tcBorders>
            <w:shd w:val="clear"/>
            <w:tcMar>
              <w:top w:w="0" w:type="dxa"/>
              <w:left w:w="108" w:type="dxa"/>
              <w:bottom w:w="0" w:type="dxa"/>
              <w:right w:w="108" w:type="dxa"/>
            </w:tcMar>
            <w:vAlign w:val="center"/>
          </w:tcPr>
          <w:p w14:paraId="3FC005C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333333"/>
                <w:kern w:val="0"/>
                <w:sz w:val="21"/>
                <w:szCs w:val="21"/>
                <w:lang w:val="en-US" w:eastAsia="zh-CN" w:bidi="ar"/>
              </w:rPr>
            </w:pPr>
          </w:p>
          <w:p w14:paraId="5B645C9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333333"/>
                <w:kern w:val="0"/>
                <w:sz w:val="21"/>
                <w:szCs w:val="21"/>
                <w:lang w:val="en-US" w:eastAsia="zh-CN" w:bidi="ar"/>
              </w:rPr>
            </w:pPr>
            <w:r>
              <w:rPr>
                <w:rFonts w:hint="eastAsia" w:ascii="仿宋_GB2312" w:hAnsi="宋体" w:eastAsia="仿宋_GB2312" w:cs="仿宋_GB2312"/>
                <w:color w:val="333333"/>
                <w:kern w:val="0"/>
                <w:sz w:val="21"/>
                <w:szCs w:val="21"/>
                <w:lang w:val="en-US" w:eastAsia="zh-CN" w:bidi="ar"/>
              </w:rPr>
              <w:t>对生产经营单位安全生产状况监督检查</w:t>
            </w:r>
          </w:p>
          <w:p w14:paraId="212E662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333333"/>
                <w:kern w:val="0"/>
                <w:sz w:val="21"/>
                <w:szCs w:val="21"/>
                <w:lang w:val="en-US" w:eastAsia="zh-CN" w:bidi="ar"/>
              </w:rPr>
            </w:pPr>
          </w:p>
        </w:tc>
        <w:tc>
          <w:tcPr>
            <w:tcW w:w="5639" w:type="dxa"/>
            <w:tcBorders>
              <w:top w:val="nil"/>
              <w:left w:val="single" w:color="auto" w:sz="8" w:space="0"/>
              <w:bottom w:val="nil"/>
              <w:right w:val="single" w:color="auto" w:sz="8" w:space="0"/>
            </w:tcBorders>
            <w:shd w:val="clear"/>
            <w:tcMar>
              <w:top w:w="0" w:type="dxa"/>
              <w:left w:w="108" w:type="dxa"/>
              <w:bottom w:w="0" w:type="dxa"/>
              <w:right w:w="108" w:type="dxa"/>
            </w:tcMar>
            <w:vAlign w:val="top"/>
          </w:tcPr>
          <w:p w14:paraId="56E2C21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333333"/>
                <w:kern w:val="0"/>
                <w:sz w:val="21"/>
                <w:szCs w:val="21"/>
                <w:lang w:val="en-US" w:eastAsia="zh-CN" w:bidi="ar"/>
              </w:rPr>
            </w:pPr>
          </w:p>
          <w:p w14:paraId="77BE804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333333"/>
                <w:kern w:val="0"/>
                <w:sz w:val="21"/>
                <w:szCs w:val="21"/>
                <w:lang w:val="en-US" w:eastAsia="zh-CN" w:bidi="ar"/>
              </w:rPr>
            </w:pPr>
            <w:r>
              <w:rPr>
                <w:rFonts w:hint="eastAsia" w:ascii="仿宋_GB2312" w:hAnsi="宋体" w:eastAsia="仿宋_GB2312" w:cs="仿宋_GB2312"/>
                <w:color w:val="333333"/>
                <w:kern w:val="0"/>
                <w:sz w:val="21"/>
                <w:szCs w:val="21"/>
                <w:lang w:val="en-US" w:eastAsia="zh-CN" w:bidi="ar"/>
              </w:rPr>
              <w:t>《中华人民共和国安全生产法》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14:paraId="1B2C74C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333333"/>
                <w:kern w:val="0"/>
                <w:sz w:val="21"/>
                <w:szCs w:val="21"/>
                <w:lang w:val="en-US" w:eastAsia="zh-CN" w:bidi="ar"/>
              </w:rPr>
            </w:pPr>
            <w:r>
              <w:rPr>
                <w:rFonts w:hint="eastAsia" w:ascii="仿宋_GB2312" w:hAnsi="宋体" w:eastAsia="仿宋_GB2312" w:cs="仿宋_GB2312"/>
                <w:color w:val="333333"/>
                <w:kern w:val="0"/>
                <w:sz w:val="21"/>
                <w:szCs w:val="21"/>
                <w:lang w:val="en-US" w:eastAsia="zh-CN" w:bidi="ar"/>
              </w:rPr>
              <w:t>《湖北省安全生产条例》第六条第一款“乡镇人民政府和街道办事处，以及开发区、工业园区、港区、风景区等应当明确安全生产监督管理工作机构，强化安全生产职责，加强安全生产监管力量建设，按照职责对本行政区域或者管理区域内生产经营单位进行监督检查，协助人民政府有关部门或者按照授权依法履行安全生产监督管理、生产安全事故应急工作职责。”</w:t>
            </w:r>
          </w:p>
        </w:tc>
        <w:tc>
          <w:tcPr>
            <w:tcW w:w="1476" w:type="dxa"/>
            <w:tcBorders>
              <w:top w:val="nil"/>
              <w:left w:val="single" w:color="auto" w:sz="8" w:space="0"/>
              <w:bottom w:val="nil"/>
              <w:right w:val="single" w:color="auto" w:sz="8" w:space="0"/>
            </w:tcBorders>
            <w:shd w:val="clear"/>
            <w:tcMar>
              <w:top w:w="0" w:type="dxa"/>
              <w:left w:w="108" w:type="dxa"/>
              <w:bottom w:w="0" w:type="dxa"/>
              <w:right w:w="108" w:type="dxa"/>
            </w:tcMar>
            <w:vAlign w:val="center"/>
          </w:tcPr>
          <w:p w14:paraId="60A00EA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333333"/>
                <w:kern w:val="0"/>
                <w:sz w:val="21"/>
                <w:szCs w:val="21"/>
                <w:lang w:val="en-US" w:eastAsia="zh-CN" w:bidi="ar"/>
              </w:rPr>
            </w:pPr>
            <w:r>
              <w:rPr>
                <w:rFonts w:hint="eastAsia" w:ascii="仿宋_GB2312" w:hAnsi="宋体" w:eastAsia="仿宋_GB2312" w:cs="仿宋_GB2312"/>
                <w:color w:val="333333"/>
                <w:kern w:val="0"/>
                <w:sz w:val="21"/>
                <w:szCs w:val="21"/>
                <w:lang w:val="en-US" w:eastAsia="zh-CN" w:bidi="ar"/>
              </w:rPr>
              <w:t>通城县隽水镇综合执法中心</w:t>
            </w:r>
          </w:p>
        </w:tc>
        <w:tc>
          <w:tcPr>
            <w:tcW w:w="1093" w:type="dxa"/>
            <w:tcBorders>
              <w:top w:val="nil"/>
              <w:left w:val="single" w:color="auto" w:sz="8" w:space="0"/>
              <w:bottom w:val="nil"/>
              <w:right w:val="single" w:color="auto" w:sz="8" w:space="0"/>
            </w:tcBorders>
            <w:shd w:val="clear"/>
            <w:tcMar>
              <w:top w:w="0" w:type="dxa"/>
              <w:left w:w="108" w:type="dxa"/>
              <w:bottom w:w="0" w:type="dxa"/>
              <w:right w:w="108" w:type="dxa"/>
            </w:tcMar>
            <w:vAlign w:val="center"/>
          </w:tcPr>
          <w:p w14:paraId="29E9364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FF0000"/>
                <w:kern w:val="0"/>
                <w:sz w:val="21"/>
                <w:szCs w:val="21"/>
                <w:lang w:val="en-US" w:eastAsia="zh-CN" w:bidi="ar"/>
              </w:rPr>
            </w:pPr>
            <w:r>
              <w:rPr>
                <w:rFonts w:hint="eastAsia" w:ascii="仿宋_GB2312" w:hAnsi="宋体" w:eastAsia="仿宋_GB2312" w:cs="仿宋_GB2312"/>
                <w:color w:val="FF0000"/>
                <w:kern w:val="0"/>
                <w:sz w:val="21"/>
                <w:szCs w:val="21"/>
                <w:lang w:val="en-US" w:eastAsia="zh-CN" w:bidi="ar"/>
              </w:rPr>
              <w:t>根据上级统一后再公布</w:t>
            </w:r>
          </w:p>
        </w:tc>
        <w:tc>
          <w:tcPr>
            <w:tcW w:w="939" w:type="dxa"/>
            <w:tcBorders>
              <w:top w:val="nil"/>
              <w:left w:val="single" w:color="auto" w:sz="8" w:space="0"/>
              <w:bottom w:val="nil"/>
              <w:right w:val="single" w:color="auto" w:sz="8" w:space="0"/>
            </w:tcBorders>
            <w:shd w:val="clear"/>
            <w:tcMar>
              <w:top w:w="0" w:type="dxa"/>
              <w:left w:w="108" w:type="dxa"/>
              <w:bottom w:w="0" w:type="dxa"/>
              <w:right w:w="108" w:type="dxa"/>
            </w:tcMar>
            <w:vAlign w:val="center"/>
          </w:tcPr>
          <w:p w14:paraId="177F165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FF0000"/>
                <w:kern w:val="0"/>
                <w:sz w:val="21"/>
                <w:szCs w:val="21"/>
                <w:lang w:val="en-US" w:eastAsia="zh-CN" w:bidi="ar"/>
              </w:rPr>
            </w:pPr>
            <w:r>
              <w:rPr>
                <w:rFonts w:hint="eastAsia" w:ascii="仿宋_GB2312" w:hAnsi="宋体" w:eastAsia="仿宋_GB2312" w:cs="仿宋_GB2312"/>
                <w:color w:val="FF0000"/>
                <w:kern w:val="0"/>
                <w:sz w:val="21"/>
                <w:szCs w:val="21"/>
                <w:lang w:val="en-US" w:eastAsia="zh-CN" w:bidi="ar"/>
              </w:rPr>
              <w:t>根据上级统一后再公布</w:t>
            </w:r>
            <w:bookmarkStart w:id="0" w:name="_GoBack"/>
            <w:bookmarkEnd w:id="0"/>
          </w:p>
        </w:tc>
        <w:tc>
          <w:tcPr>
            <w:tcW w:w="1177" w:type="dxa"/>
            <w:tcBorders>
              <w:top w:val="nil"/>
              <w:left w:val="single" w:color="auto" w:sz="8" w:space="0"/>
              <w:bottom w:val="nil"/>
              <w:right w:val="single" w:color="auto" w:sz="8" w:space="0"/>
            </w:tcBorders>
            <w:shd w:val="clear"/>
            <w:tcMar>
              <w:top w:w="0" w:type="dxa"/>
              <w:left w:w="108" w:type="dxa"/>
              <w:bottom w:w="0" w:type="dxa"/>
              <w:right w:w="108" w:type="dxa"/>
            </w:tcMar>
            <w:vAlign w:val="center"/>
          </w:tcPr>
          <w:p w14:paraId="6119521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FF0000"/>
                <w:kern w:val="0"/>
                <w:sz w:val="21"/>
                <w:szCs w:val="21"/>
                <w:lang w:val="en-US" w:eastAsia="zh-CN" w:bidi="ar"/>
              </w:rPr>
            </w:pPr>
            <w:r>
              <w:rPr>
                <w:rFonts w:hint="eastAsia" w:ascii="仿宋_GB2312" w:hAnsi="宋体" w:eastAsia="仿宋_GB2312" w:cs="仿宋_GB2312"/>
                <w:color w:val="FF0000"/>
                <w:kern w:val="0"/>
                <w:sz w:val="21"/>
                <w:szCs w:val="21"/>
                <w:lang w:val="en-US" w:eastAsia="zh-CN" w:bidi="ar"/>
              </w:rPr>
              <w:t>备案后公布</w:t>
            </w:r>
          </w:p>
          <w:p w14:paraId="0B718A3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FF0000"/>
                <w:kern w:val="0"/>
                <w:sz w:val="21"/>
                <w:szCs w:val="21"/>
                <w:lang w:val="en-US" w:eastAsia="zh-CN" w:bidi="ar"/>
              </w:rPr>
            </w:pPr>
            <w:r>
              <w:rPr>
                <w:rFonts w:hint="eastAsia" w:ascii="仿宋_GB2312" w:hAnsi="宋体" w:eastAsia="仿宋_GB2312" w:cs="仿宋_GB2312"/>
                <w:color w:val="FF0000"/>
                <w:kern w:val="0"/>
                <w:sz w:val="21"/>
                <w:szCs w:val="21"/>
                <w:lang w:val="en-US" w:eastAsia="zh-CN" w:bidi="ar"/>
              </w:rPr>
              <w:t>并及时调整</w:t>
            </w:r>
          </w:p>
        </w:tc>
        <w:tc>
          <w:tcPr>
            <w:tcW w:w="1122" w:type="dxa"/>
            <w:tcBorders>
              <w:top w:val="nil"/>
              <w:left w:val="single" w:color="auto" w:sz="8" w:space="0"/>
              <w:bottom w:val="nil"/>
              <w:right w:val="single" w:color="auto" w:sz="8" w:space="0"/>
            </w:tcBorders>
            <w:shd w:val="clear"/>
            <w:tcMar>
              <w:top w:w="0" w:type="dxa"/>
              <w:left w:w="108" w:type="dxa"/>
              <w:bottom w:w="0" w:type="dxa"/>
              <w:right w:w="108" w:type="dxa"/>
            </w:tcMar>
            <w:vAlign w:val="center"/>
          </w:tcPr>
          <w:p w14:paraId="292610A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FF0000"/>
                <w:kern w:val="0"/>
                <w:sz w:val="21"/>
                <w:szCs w:val="21"/>
                <w:lang w:val="en-US" w:eastAsia="zh-CN" w:bidi="ar"/>
              </w:rPr>
            </w:pPr>
            <w:r>
              <w:rPr>
                <w:rFonts w:hint="eastAsia" w:ascii="仿宋_GB2312" w:hAnsi="宋体" w:eastAsia="仿宋_GB2312" w:cs="仿宋_GB2312"/>
                <w:color w:val="FF0000"/>
                <w:kern w:val="0"/>
                <w:sz w:val="21"/>
                <w:szCs w:val="21"/>
                <w:lang w:val="en-US" w:eastAsia="zh-CN" w:bidi="ar"/>
              </w:rPr>
              <w:t>根据上级统一后再公布</w:t>
            </w:r>
          </w:p>
        </w:tc>
      </w:tr>
      <w:tr w14:paraId="063157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901" w:hRule="atLeast"/>
        </w:trPr>
        <w:tc>
          <w:tcPr>
            <w:tcW w:w="462" w:type="dxa"/>
            <w:tcBorders>
              <w:top w:val="nil"/>
              <w:left w:val="single" w:color="auto" w:sz="8" w:space="0"/>
              <w:bottom w:val="nil"/>
              <w:right w:val="single" w:color="auto" w:sz="8" w:space="0"/>
            </w:tcBorders>
            <w:shd w:val="clear"/>
            <w:tcMar>
              <w:top w:w="0" w:type="dxa"/>
              <w:left w:w="108" w:type="dxa"/>
              <w:bottom w:w="0" w:type="dxa"/>
              <w:right w:w="108" w:type="dxa"/>
            </w:tcMar>
            <w:vAlign w:val="center"/>
          </w:tcPr>
          <w:p w14:paraId="7C4E8D5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仿宋_GB2312" w:hAnsi="宋体" w:eastAsia="仿宋_GB2312" w:cs="仿宋_GB2312"/>
                <w:color w:val="333333"/>
                <w:kern w:val="0"/>
                <w:sz w:val="21"/>
                <w:szCs w:val="21"/>
                <w:bdr w:val="none" w:color="auto" w:sz="0" w:space="0"/>
                <w:lang w:val="en-US" w:eastAsia="zh-CN" w:bidi="ar"/>
              </w:rPr>
            </w:pPr>
            <w:r>
              <w:rPr>
                <w:rFonts w:hint="eastAsia" w:ascii="仿宋_GB2312" w:hAnsi="宋体" w:eastAsia="仿宋_GB2312" w:cs="仿宋_GB2312"/>
                <w:color w:val="333333"/>
                <w:kern w:val="0"/>
                <w:sz w:val="21"/>
                <w:szCs w:val="21"/>
                <w:bdr w:val="none" w:color="auto" w:sz="0" w:space="0"/>
                <w:lang w:val="en-US" w:eastAsia="zh-CN" w:bidi="ar"/>
              </w:rPr>
              <w:t>2</w:t>
            </w:r>
          </w:p>
        </w:tc>
        <w:tc>
          <w:tcPr>
            <w:tcW w:w="734" w:type="dxa"/>
            <w:tcBorders>
              <w:top w:val="nil"/>
              <w:left w:val="single" w:color="auto" w:sz="8" w:space="0"/>
              <w:bottom w:val="nil"/>
              <w:right w:val="single" w:color="auto" w:sz="8" w:space="0"/>
            </w:tcBorders>
            <w:shd w:val="clear"/>
            <w:tcMar>
              <w:top w:w="0" w:type="dxa"/>
              <w:left w:w="108" w:type="dxa"/>
              <w:bottom w:w="0" w:type="dxa"/>
              <w:right w:w="108" w:type="dxa"/>
            </w:tcMar>
            <w:vAlign w:val="center"/>
          </w:tcPr>
          <w:p w14:paraId="0F0CBD8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333333"/>
                <w:kern w:val="0"/>
                <w:sz w:val="21"/>
                <w:szCs w:val="21"/>
                <w:lang w:val="en-US" w:eastAsia="zh-CN" w:bidi="ar"/>
              </w:rPr>
            </w:pPr>
            <w:r>
              <w:rPr>
                <w:rFonts w:hint="eastAsia" w:ascii="仿宋_GB2312" w:hAnsi="宋体" w:eastAsia="仿宋_GB2312" w:cs="仿宋_GB2312"/>
                <w:color w:val="333333"/>
                <w:kern w:val="0"/>
                <w:sz w:val="21"/>
                <w:szCs w:val="21"/>
                <w:lang w:val="en-US" w:eastAsia="zh-CN" w:bidi="ar"/>
              </w:rPr>
              <w:t>通城县隽水镇人民政府</w:t>
            </w:r>
          </w:p>
        </w:tc>
        <w:tc>
          <w:tcPr>
            <w:tcW w:w="1323" w:type="dxa"/>
            <w:tcBorders>
              <w:top w:val="nil"/>
              <w:left w:val="single" w:color="auto" w:sz="8" w:space="0"/>
              <w:bottom w:val="nil"/>
              <w:right w:val="single" w:color="auto" w:sz="8" w:space="0"/>
            </w:tcBorders>
            <w:shd w:val="clear"/>
            <w:tcMar>
              <w:top w:w="0" w:type="dxa"/>
              <w:left w:w="108" w:type="dxa"/>
              <w:bottom w:w="0" w:type="dxa"/>
              <w:right w:w="108" w:type="dxa"/>
            </w:tcMar>
            <w:vAlign w:val="center"/>
          </w:tcPr>
          <w:p w14:paraId="530A29B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333333"/>
                <w:kern w:val="0"/>
                <w:sz w:val="21"/>
                <w:szCs w:val="21"/>
                <w:lang w:val="en-US" w:eastAsia="zh-CN" w:bidi="ar"/>
              </w:rPr>
            </w:pPr>
          </w:p>
          <w:p w14:paraId="04B36A5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333333"/>
                <w:kern w:val="0"/>
                <w:sz w:val="21"/>
                <w:szCs w:val="21"/>
                <w:lang w:val="en-US" w:eastAsia="zh-CN" w:bidi="ar"/>
              </w:rPr>
            </w:pPr>
            <w:r>
              <w:rPr>
                <w:rFonts w:hint="eastAsia" w:ascii="仿宋_GB2312" w:hAnsi="宋体" w:eastAsia="仿宋_GB2312" w:cs="仿宋_GB2312"/>
                <w:color w:val="333333"/>
                <w:kern w:val="0"/>
                <w:sz w:val="21"/>
                <w:szCs w:val="21"/>
                <w:lang w:val="en-US" w:eastAsia="zh-CN" w:bidi="ar"/>
              </w:rPr>
              <w:t>对消防安全监督检查</w:t>
            </w:r>
          </w:p>
          <w:p w14:paraId="162B255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333333"/>
                <w:kern w:val="0"/>
                <w:sz w:val="21"/>
                <w:szCs w:val="21"/>
                <w:lang w:val="en-US" w:eastAsia="zh-CN" w:bidi="ar"/>
              </w:rPr>
            </w:pPr>
          </w:p>
        </w:tc>
        <w:tc>
          <w:tcPr>
            <w:tcW w:w="5639" w:type="dxa"/>
            <w:tcBorders>
              <w:top w:val="nil"/>
              <w:left w:val="single" w:color="auto" w:sz="8" w:space="0"/>
              <w:bottom w:val="nil"/>
              <w:right w:val="single" w:color="auto" w:sz="8" w:space="0"/>
            </w:tcBorders>
            <w:shd w:val="clear"/>
            <w:tcMar>
              <w:top w:w="0" w:type="dxa"/>
              <w:left w:w="108" w:type="dxa"/>
              <w:bottom w:w="0" w:type="dxa"/>
              <w:right w:w="108" w:type="dxa"/>
            </w:tcMar>
            <w:vAlign w:val="top"/>
          </w:tcPr>
          <w:p w14:paraId="17AE1F1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333333"/>
                <w:kern w:val="0"/>
                <w:sz w:val="21"/>
                <w:szCs w:val="21"/>
                <w:lang w:val="en-US" w:eastAsia="zh-CN" w:bidi="ar"/>
              </w:rPr>
            </w:pPr>
            <w:r>
              <w:rPr>
                <w:rFonts w:hint="eastAsia" w:ascii="仿宋_GB2312" w:hAnsi="宋体" w:eastAsia="仿宋_GB2312" w:cs="仿宋_GB2312"/>
                <w:color w:val="333333"/>
                <w:kern w:val="0"/>
                <w:sz w:val="21"/>
                <w:szCs w:val="21"/>
                <w:lang w:val="en-US" w:eastAsia="zh-CN" w:bidi="ar"/>
              </w:rPr>
              <w:t>《中华人民共和国消防法》第五十二条“地方各级人民政府应当落实消防工作责任制，对本级人民政府有关部门履行消防安全职责的情况进行监督检查。</w:t>
            </w:r>
          </w:p>
          <w:p w14:paraId="50D11F2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333333"/>
                <w:kern w:val="0"/>
                <w:sz w:val="21"/>
                <w:szCs w:val="21"/>
                <w:lang w:val="en-US" w:eastAsia="zh-CN" w:bidi="ar"/>
              </w:rPr>
            </w:pPr>
          </w:p>
          <w:p w14:paraId="4587198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333333"/>
                <w:kern w:val="0"/>
                <w:sz w:val="21"/>
                <w:szCs w:val="21"/>
                <w:lang w:val="en-US" w:eastAsia="zh-CN" w:bidi="ar"/>
              </w:rPr>
            </w:pPr>
            <w:r>
              <w:rPr>
                <w:rFonts w:hint="eastAsia" w:ascii="仿宋_GB2312" w:hAnsi="宋体" w:eastAsia="仿宋_GB2312" w:cs="仿宋_GB2312"/>
                <w:color w:val="333333"/>
                <w:kern w:val="0"/>
                <w:sz w:val="21"/>
                <w:szCs w:val="21"/>
                <w:lang w:val="en-US" w:eastAsia="zh-CN" w:bidi="ar"/>
              </w:rPr>
              <w:t>《湖北省消防条例》第十四条“乡镇人民政府、街道办事处应当建立健全消防工作制度，明确消防安全责任，落实消防安全措施，开展消防宣传教育、火灾隐患排查治理和灭火演练。”</w:t>
            </w:r>
          </w:p>
        </w:tc>
        <w:tc>
          <w:tcPr>
            <w:tcW w:w="1476" w:type="dxa"/>
            <w:tcBorders>
              <w:top w:val="nil"/>
              <w:left w:val="single" w:color="auto" w:sz="8" w:space="0"/>
              <w:bottom w:val="nil"/>
              <w:right w:val="single" w:color="auto" w:sz="8" w:space="0"/>
            </w:tcBorders>
            <w:shd w:val="clear"/>
            <w:tcMar>
              <w:top w:w="0" w:type="dxa"/>
              <w:left w:w="108" w:type="dxa"/>
              <w:bottom w:w="0" w:type="dxa"/>
              <w:right w:w="108" w:type="dxa"/>
            </w:tcMar>
            <w:vAlign w:val="center"/>
          </w:tcPr>
          <w:p w14:paraId="60DCB78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333333"/>
                <w:kern w:val="0"/>
                <w:sz w:val="21"/>
                <w:szCs w:val="21"/>
                <w:lang w:val="en-US" w:eastAsia="zh-CN" w:bidi="ar"/>
              </w:rPr>
            </w:pPr>
            <w:r>
              <w:rPr>
                <w:rFonts w:hint="eastAsia" w:ascii="仿宋_GB2312" w:hAnsi="宋体" w:eastAsia="仿宋_GB2312" w:cs="仿宋_GB2312"/>
                <w:color w:val="333333"/>
                <w:kern w:val="0"/>
                <w:sz w:val="21"/>
                <w:szCs w:val="21"/>
                <w:lang w:val="en-US" w:eastAsia="zh-CN" w:bidi="ar"/>
              </w:rPr>
              <w:t>通城县隽水镇综合执法中心</w:t>
            </w:r>
          </w:p>
        </w:tc>
        <w:tc>
          <w:tcPr>
            <w:tcW w:w="1093" w:type="dxa"/>
            <w:tcBorders>
              <w:top w:val="nil"/>
              <w:left w:val="single" w:color="auto" w:sz="8" w:space="0"/>
              <w:bottom w:val="nil"/>
              <w:right w:val="single" w:color="auto" w:sz="8" w:space="0"/>
            </w:tcBorders>
            <w:shd w:val="clear"/>
            <w:tcMar>
              <w:top w:w="0" w:type="dxa"/>
              <w:left w:w="108" w:type="dxa"/>
              <w:bottom w:w="0" w:type="dxa"/>
              <w:right w:w="108" w:type="dxa"/>
            </w:tcMar>
            <w:vAlign w:val="center"/>
          </w:tcPr>
          <w:p w14:paraId="27E270F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333333"/>
                <w:kern w:val="0"/>
                <w:sz w:val="21"/>
                <w:szCs w:val="21"/>
                <w:lang w:val="en-US" w:eastAsia="zh-CN" w:bidi="ar"/>
              </w:rPr>
            </w:pPr>
          </w:p>
        </w:tc>
        <w:tc>
          <w:tcPr>
            <w:tcW w:w="939" w:type="dxa"/>
            <w:tcBorders>
              <w:top w:val="nil"/>
              <w:left w:val="single" w:color="auto" w:sz="8" w:space="0"/>
              <w:bottom w:val="nil"/>
              <w:right w:val="single" w:color="auto" w:sz="8" w:space="0"/>
            </w:tcBorders>
            <w:shd w:val="clear"/>
            <w:tcMar>
              <w:top w:w="0" w:type="dxa"/>
              <w:left w:w="108" w:type="dxa"/>
              <w:bottom w:w="0" w:type="dxa"/>
              <w:right w:w="108" w:type="dxa"/>
            </w:tcMar>
            <w:vAlign w:val="center"/>
          </w:tcPr>
          <w:p w14:paraId="1B15BCE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333333"/>
                <w:kern w:val="0"/>
                <w:sz w:val="21"/>
                <w:szCs w:val="21"/>
                <w:lang w:val="en-US" w:eastAsia="zh-CN" w:bidi="ar"/>
              </w:rPr>
            </w:pPr>
          </w:p>
        </w:tc>
        <w:tc>
          <w:tcPr>
            <w:tcW w:w="1177" w:type="dxa"/>
            <w:tcBorders>
              <w:top w:val="nil"/>
              <w:left w:val="single" w:color="auto" w:sz="8" w:space="0"/>
              <w:bottom w:val="nil"/>
              <w:right w:val="single" w:color="auto" w:sz="8" w:space="0"/>
            </w:tcBorders>
            <w:shd w:val="clear"/>
            <w:tcMar>
              <w:top w:w="0" w:type="dxa"/>
              <w:left w:w="108" w:type="dxa"/>
              <w:bottom w:w="0" w:type="dxa"/>
              <w:right w:w="108" w:type="dxa"/>
            </w:tcMar>
            <w:vAlign w:val="center"/>
          </w:tcPr>
          <w:p w14:paraId="758E66E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333333"/>
                <w:kern w:val="0"/>
                <w:sz w:val="21"/>
                <w:szCs w:val="21"/>
                <w:lang w:val="en-US" w:eastAsia="zh-CN" w:bidi="ar"/>
              </w:rPr>
            </w:pPr>
          </w:p>
        </w:tc>
        <w:tc>
          <w:tcPr>
            <w:tcW w:w="1122" w:type="dxa"/>
            <w:tcBorders>
              <w:top w:val="nil"/>
              <w:left w:val="single" w:color="auto" w:sz="8" w:space="0"/>
              <w:bottom w:val="nil"/>
              <w:right w:val="single" w:color="auto" w:sz="8" w:space="0"/>
            </w:tcBorders>
            <w:shd w:val="clear"/>
            <w:tcMar>
              <w:top w:w="0" w:type="dxa"/>
              <w:left w:w="108" w:type="dxa"/>
              <w:bottom w:w="0" w:type="dxa"/>
              <w:right w:w="108" w:type="dxa"/>
            </w:tcMar>
            <w:vAlign w:val="center"/>
          </w:tcPr>
          <w:p w14:paraId="428DB2D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333333"/>
                <w:kern w:val="0"/>
                <w:sz w:val="21"/>
                <w:szCs w:val="21"/>
                <w:lang w:val="en-US" w:eastAsia="zh-CN" w:bidi="ar"/>
              </w:rPr>
            </w:pPr>
          </w:p>
        </w:tc>
      </w:tr>
      <w:tr w14:paraId="33E0B0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01" w:hRule="atLeast"/>
        </w:trPr>
        <w:tc>
          <w:tcPr>
            <w:tcW w:w="46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DCD5AF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rPr>
                <w:rFonts w:hint="default" w:ascii="仿宋_GB2312" w:hAnsi="宋体" w:eastAsia="仿宋_GB2312" w:cs="仿宋_GB2312"/>
                <w:color w:val="333333"/>
                <w:kern w:val="0"/>
                <w:sz w:val="21"/>
                <w:szCs w:val="21"/>
                <w:bdr w:val="none" w:color="auto" w:sz="0" w:space="0"/>
                <w:lang w:val="en-US" w:eastAsia="zh-CN" w:bidi="ar"/>
              </w:rPr>
            </w:pPr>
            <w:r>
              <w:rPr>
                <w:rFonts w:hint="eastAsia" w:ascii="仿宋_GB2312" w:hAnsi="宋体" w:eastAsia="仿宋_GB2312" w:cs="仿宋_GB2312"/>
                <w:color w:val="333333"/>
                <w:kern w:val="0"/>
                <w:sz w:val="21"/>
                <w:szCs w:val="21"/>
                <w:bdr w:val="none" w:color="auto" w:sz="0" w:space="0"/>
                <w:lang w:val="en-US" w:eastAsia="zh-CN" w:bidi="ar"/>
              </w:rPr>
              <w:t>3</w:t>
            </w:r>
          </w:p>
        </w:tc>
        <w:tc>
          <w:tcPr>
            <w:tcW w:w="73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EEE6DA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333333"/>
                <w:kern w:val="0"/>
                <w:sz w:val="21"/>
                <w:szCs w:val="21"/>
                <w:lang w:val="en-US" w:eastAsia="zh-CN" w:bidi="ar"/>
              </w:rPr>
            </w:pPr>
            <w:r>
              <w:rPr>
                <w:rFonts w:hint="eastAsia" w:ascii="仿宋_GB2312" w:hAnsi="宋体" w:eastAsia="仿宋_GB2312" w:cs="仿宋_GB2312"/>
                <w:color w:val="333333"/>
                <w:kern w:val="0"/>
                <w:sz w:val="21"/>
                <w:szCs w:val="21"/>
                <w:lang w:val="en-US" w:eastAsia="zh-CN" w:bidi="ar"/>
              </w:rPr>
              <w:t>通城县隽水镇人民政府</w:t>
            </w:r>
          </w:p>
        </w:tc>
        <w:tc>
          <w:tcPr>
            <w:tcW w:w="132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1D2616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333333"/>
                <w:kern w:val="0"/>
                <w:sz w:val="21"/>
                <w:szCs w:val="21"/>
                <w:lang w:val="en-US" w:eastAsia="zh-CN" w:bidi="ar"/>
              </w:rPr>
            </w:pPr>
          </w:p>
          <w:p w14:paraId="75B805B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333333"/>
                <w:kern w:val="0"/>
                <w:sz w:val="21"/>
                <w:szCs w:val="21"/>
                <w:lang w:val="en-US" w:eastAsia="zh-CN" w:bidi="ar"/>
              </w:rPr>
            </w:pPr>
            <w:r>
              <w:rPr>
                <w:rFonts w:hint="eastAsia" w:ascii="仿宋_GB2312" w:hAnsi="宋体" w:eastAsia="仿宋_GB2312" w:cs="仿宋_GB2312"/>
                <w:color w:val="333333"/>
                <w:kern w:val="0"/>
                <w:sz w:val="21"/>
                <w:szCs w:val="21"/>
                <w:lang w:val="en-US" w:eastAsia="zh-CN" w:bidi="ar"/>
              </w:rPr>
              <w:t>对乡镇管辖范围内排放污染物、破坏生态环境、造成环境污染的检查</w:t>
            </w:r>
          </w:p>
          <w:p w14:paraId="57B5139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333333"/>
                <w:kern w:val="0"/>
                <w:sz w:val="21"/>
                <w:szCs w:val="21"/>
                <w:lang w:val="en-US" w:eastAsia="zh-CN" w:bidi="ar"/>
              </w:rPr>
            </w:pPr>
          </w:p>
        </w:tc>
        <w:tc>
          <w:tcPr>
            <w:tcW w:w="56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23B2092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333333"/>
                <w:kern w:val="0"/>
                <w:sz w:val="21"/>
                <w:szCs w:val="21"/>
                <w:lang w:val="en-US" w:eastAsia="zh-CN" w:bidi="ar"/>
              </w:rPr>
            </w:pPr>
          </w:p>
          <w:p w14:paraId="1F6F3BE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333333"/>
                <w:kern w:val="0"/>
                <w:sz w:val="21"/>
                <w:szCs w:val="21"/>
                <w:lang w:val="en-US" w:eastAsia="zh-CN" w:bidi="ar"/>
              </w:rPr>
            </w:pPr>
            <w:r>
              <w:rPr>
                <w:rFonts w:hint="eastAsia" w:ascii="仿宋_GB2312" w:hAnsi="宋体" w:eastAsia="仿宋_GB2312" w:cs="仿宋_GB2312"/>
                <w:color w:val="333333"/>
                <w:kern w:val="0"/>
                <w:sz w:val="21"/>
                <w:szCs w:val="21"/>
                <w:lang w:val="en-US" w:eastAsia="zh-CN" w:bidi="ar"/>
              </w:rPr>
              <w:t>《中华人民共和国环境保护法》第六条第二款：“地方各级人民政府应当对本行政区域的环境质量负责。”第二十四条：“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tc>
        <w:tc>
          <w:tcPr>
            <w:tcW w:w="147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114CC6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333333"/>
                <w:kern w:val="0"/>
                <w:sz w:val="21"/>
                <w:szCs w:val="21"/>
                <w:lang w:val="en-US" w:eastAsia="zh-CN" w:bidi="ar"/>
              </w:rPr>
            </w:pPr>
            <w:r>
              <w:rPr>
                <w:rFonts w:hint="eastAsia" w:ascii="仿宋_GB2312" w:hAnsi="宋体" w:eastAsia="仿宋_GB2312" w:cs="仿宋_GB2312"/>
                <w:color w:val="333333"/>
                <w:kern w:val="0"/>
                <w:sz w:val="21"/>
                <w:szCs w:val="21"/>
                <w:lang w:val="en-US" w:eastAsia="zh-CN" w:bidi="ar"/>
              </w:rPr>
              <w:t>通城县隽水镇综合执法中心</w:t>
            </w:r>
          </w:p>
        </w:tc>
        <w:tc>
          <w:tcPr>
            <w:tcW w:w="109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6B6F8A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333333"/>
                <w:kern w:val="0"/>
                <w:sz w:val="21"/>
                <w:szCs w:val="21"/>
                <w:lang w:val="en-US" w:eastAsia="zh-CN" w:bidi="ar"/>
              </w:rPr>
            </w:pPr>
          </w:p>
        </w:tc>
        <w:tc>
          <w:tcPr>
            <w:tcW w:w="9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FE6DB2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333333"/>
                <w:kern w:val="0"/>
                <w:sz w:val="21"/>
                <w:szCs w:val="21"/>
                <w:lang w:val="en-US" w:eastAsia="zh-CN" w:bidi="ar"/>
              </w:rPr>
            </w:pPr>
          </w:p>
        </w:tc>
        <w:tc>
          <w:tcPr>
            <w:tcW w:w="117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57E78C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333333"/>
                <w:kern w:val="0"/>
                <w:sz w:val="21"/>
                <w:szCs w:val="21"/>
                <w:lang w:val="en-US" w:eastAsia="zh-CN" w:bidi="ar"/>
              </w:rPr>
            </w:pPr>
          </w:p>
        </w:tc>
        <w:tc>
          <w:tcPr>
            <w:tcW w:w="11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E33B42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rPr>
                <w:rFonts w:hint="eastAsia" w:ascii="仿宋_GB2312" w:hAnsi="宋体" w:eastAsia="仿宋_GB2312" w:cs="仿宋_GB2312"/>
                <w:color w:val="333333"/>
                <w:kern w:val="0"/>
                <w:sz w:val="21"/>
                <w:szCs w:val="21"/>
                <w:lang w:val="en-US" w:eastAsia="zh-CN" w:bidi="ar"/>
              </w:rPr>
            </w:pPr>
          </w:p>
        </w:tc>
      </w:tr>
    </w:tbl>
    <w:p w14:paraId="10D89AA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D52BA1"/>
    <w:rsid w:val="2EF8259B"/>
    <w:rsid w:val="51D52BA1"/>
    <w:rsid w:val="68033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2025-03-04T06:59:00Z</dcterms:created>
  <dc:creator>WPS_1689296205</dc:creator>
  <cp:lastModifiedBy>WPS_1689296205</cp:lastModifiedBy>
  <dcterms:modified xsi:type="dcterms:W3CDTF">2025-03-04T07:28:31Z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6A16DFD2AC3B4BB698A943A5320D8CEF_11</vt:lpwstr>
  </property>
  <property fmtid="{D5CDD505-2E9C-101B-9397-08002B2CF9AE}" pid="4" name="KSOTemplateDocerSaveRecord">
    <vt:lpwstr>eyJoZGlkIjoiMzkyMjJhYzMwNTQ2ZmUzNDM1ZTRkNTcyMWZiM2QxYTkiLCJ1c2VySWQiOiIxNTEyNDI0NzAyIn0=</vt:lpwstr>
  </property>
</Properties>
</file>