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FF036">
      <w:pPr>
        <w:spacing w:line="337" w:lineRule="auto"/>
        <w:rPr>
          <w:rFonts w:ascii="Arial"/>
          <w:sz w:val="21"/>
        </w:rPr>
      </w:pPr>
    </w:p>
    <w:p w14:paraId="55C4FA46">
      <w:pPr>
        <w:pStyle w:val="2"/>
        <w:spacing w:before="133" w:line="186" w:lineRule="auto"/>
        <w:ind w:left="456"/>
        <w:outlineLvl w:val="0"/>
        <w:rPr>
          <w:sz w:val="31"/>
          <w:szCs w:val="31"/>
        </w:rPr>
      </w:pPr>
      <w:r>
        <w:rPr>
          <w:rFonts w:hint="eastAsia"/>
          <w:b/>
          <w:bCs/>
          <w:spacing w:val="8"/>
          <w:sz w:val="31"/>
          <w:szCs w:val="31"/>
          <w:lang w:val="en-US" w:eastAsia="zh-CN"/>
        </w:rPr>
        <w:t>通城县</w:t>
      </w:r>
      <w:r>
        <w:rPr>
          <w:b/>
          <w:bCs/>
          <w:spacing w:val="8"/>
          <w:sz w:val="31"/>
          <w:szCs w:val="31"/>
        </w:rPr>
        <w:t xml:space="preserve">密封胶产品质量监督抽查实施细则（2025 </w:t>
      </w:r>
      <w:r>
        <w:rPr>
          <w:b/>
          <w:bCs/>
          <w:spacing w:val="8"/>
          <w:sz w:val="31"/>
          <w:szCs w:val="31"/>
        </w:rPr>
        <w:t>年版）</w:t>
      </w:r>
    </w:p>
    <w:p w14:paraId="196C51C9">
      <w:pPr>
        <w:spacing w:line="336" w:lineRule="auto"/>
        <w:rPr>
          <w:rFonts w:ascii="Arial"/>
          <w:sz w:val="21"/>
        </w:rPr>
      </w:pPr>
    </w:p>
    <w:p w14:paraId="6F094743">
      <w:pPr>
        <w:spacing w:line="336" w:lineRule="auto"/>
        <w:rPr>
          <w:rFonts w:hint="eastAsia" w:ascii="方正仿宋_GB2312" w:hAnsi="方正仿宋_GB2312" w:eastAsia="方正仿宋_GB2312" w:cs="方正仿宋_GB2312"/>
          <w:sz w:val="21"/>
        </w:rPr>
      </w:pPr>
    </w:p>
    <w:p w14:paraId="18E22D93">
      <w:pPr>
        <w:spacing w:before="68" w:line="220" w:lineRule="auto"/>
        <w:ind w:left="23"/>
        <w:outlineLvl w:val="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1</w:t>
      </w:r>
      <w:r>
        <w:rPr>
          <w:rFonts w:hint="eastAsia" w:ascii="方正仿宋_GB2312" w:hAnsi="方正仿宋_GB2312" w:eastAsia="方正仿宋_GB2312" w:cs="方正仿宋_GB2312"/>
          <w:spacing w:val="12"/>
          <w:sz w:val="21"/>
          <w:szCs w:val="21"/>
        </w:rPr>
        <w:t xml:space="preserve"> </w:t>
      </w:r>
      <w:r>
        <w:rPr>
          <w:rFonts w:hint="eastAsia" w:ascii="方正仿宋_GB2312" w:hAnsi="方正仿宋_GB2312" w:eastAsia="方正仿宋_GB2312" w:cs="方正仿宋_GB2312"/>
          <w:b/>
          <w:bCs/>
          <w:spacing w:val="-8"/>
          <w:sz w:val="21"/>
          <w:szCs w:val="21"/>
        </w:rPr>
        <w:t>抽样方法</w:t>
      </w:r>
    </w:p>
    <w:p w14:paraId="78279461">
      <w:pPr>
        <w:pStyle w:val="2"/>
        <w:spacing w:before="47" w:line="270" w:lineRule="auto"/>
        <w:ind w:left="444" w:right="2501" w:firstLine="1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2"/>
        </w:rPr>
        <w:t>以随机抽样的方式在被抽样生产者、销售者的待销产</w:t>
      </w:r>
      <w:r>
        <w:rPr>
          <w:rFonts w:hint="eastAsia" w:ascii="方正仿宋_GB2312" w:hAnsi="方正仿宋_GB2312" w:eastAsia="方正仿宋_GB2312" w:cs="方正仿宋_GB2312"/>
          <w:b/>
          <w:bCs/>
          <w:spacing w:val="-3"/>
        </w:rPr>
        <w:t>品中抽取。</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随机数一般可使用随机数表等方法产生。</w:t>
      </w:r>
      <w:bookmarkStart w:id="0" w:name="_GoBack"/>
      <w:bookmarkEnd w:id="0"/>
    </w:p>
    <w:p w14:paraId="0A05DF95">
      <w:pPr>
        <w:pStyle w:val="2"/>
        <w:spacing w:before="1" w:line="269" w:lineRule="auto"/>
        <w:ind w:left="12" w:right="153"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rPr>
        <w:t>每批次抽</w:t>
      </w:r>
      <w:r>
        <w:rPr>
          <w:rFonts w:hint="eastAsia" w:ascii="方正仿宋_GB2312" w:hAnsi="方正仿宋_GB2312" w:eastAsia="方正仿宋_GB2312" w:cs="方正仿宋_GB2312"/>
          <w:b/>
          <w:bCs/>
          <w:spacing w:val="-2"/>
        </w:rPr>
        <w:t>取数量不少于 2 kg 的样品 2 份，一份为检验样品，一份为备用样品。有多组分的 样品应按照产品配比抽取相应的多组分。在贮罐、大桶或其他较大容器中抽样时，应搅拌均匀 后抽取样品， 盛装样品的密闭容器应满足样品保质的要求， 各组分应分开盛装。</w:t>
      </w:r>
    </w:p>
    <w:p w14:paraId="28A95D03">
      <w:pPr>
        <w:spacing w:before="160" w:line="220" w:lineRule="auto"/>
        <w:ind w:left="11"/>
        <w:outlineLvl w:val="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2</w:t>
      </w:r>
      <w:r>
        <w:rPr>
          <w:rFonts w:hint="eastAsia" w:ascii="方正仿宋_GB2312" w:hAnsi="方正仿宋_GB2312" w:eastAsia="方正仿宋_GB2312" w:cs="方正仿宋_GB2312"/>
          <w:spacing w:val="-3"/>
          <w:sz w:val="21"/>
          <w:szCs w:val="21"/>
        </w:rPr>
        <w:t xml:space="preserve"> </w:t>
      </w:r>
      <w:r>
        <w:rPr>
          <w:rFonts w:hint="eastAsia" w:ascii="方正仿宋_GB2312" w:hAnsi="方正仿宋_GB2312" w:eastAsia="方正仿宋_GB2312" w:cs="方正仿宋_GB2312"/>
          <w:b/>
          <w:bCs/>
          <w:spacing w:val="-3"/>
          <w:sz w:val="21"/>
          <w:szCs w:val="21"/>
        </w:rPr>
        <w:t>检验依据</w:t>
      </w:r>
    </w:p>
    <w:p w14:paraId="69B04C57">
      <w:pPr>
        <w:pStyle w:val="2"/>
        <w:spacing w:before="189" w:line="180" w:lineRule="auto"/>
        <w:ind w:left="297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9"/>
        </w:rPr>
        <w:t>表 1  建筑用硅酮结构密封胶</w:t>
      </w:r>
    </w:p>
    <w:tbl>
      <w:tblPr>
        <w:tblStyle w:val="5"/>
        <w:tblW w:w="898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3025"/>
        <w:gridCol w:w="2364"/>
        <w:gridCol w:w="2671"/>
      </w:tblGrid>
      <w:tr w14:paraId="2A1B8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542" w:hRule="atLeast"/>
        </w:trPr>
        <w:tc>
          <w:tcPr>
            <w:tcW w:w="923" w:type="dxa"/>
            <w:tcBorders>
              <w:left w:val="single" w:color="000000" w:sz="6" w:space="0"/>
              <w:right w:val="single" w:color="000000" w:sz="8" w:space="0"/>
            </w:tcBorders>
            <w:vAlign w:val="top"/>
          </w:tcPr>
          <w:p w14:paraId="325AC448">
            <w:pPr>
              <w:spacing w:before="221" w:line="186" w:lineRule="auto"/>
              <w:ind w:left="24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3"/>
                <w:sz w:val="21"/>
                <w:szCs w:val="21"/>
              </w:rPr>
              <w:t>序号</w:t>
            </w:r>
          </w:p>
        </w:tc>
        <w:tc>
          <w:tcPr>
            <w:tcW w:w="3025" w:type="dxa"/>
            <w:tcBorders>
              <w:left w:val="single" w:color="000000" w:sz="8" w:space="0"/>
              <w:right w:val="single" w:color="000000" w:sz="8" w:space="0"/>
            </w:tcBorders>
            <w:vAlign w:val="top"/>
          </w:tcPr>
          <w:p w14:paraId="09E85CFA">
            <w:pPr>
              <w:spacing w:before="220" w:line="186" w:lineRule="auto"/>
              <w:ind w:left="108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检验项目</w:t>
            </w:r>
          </w:p>
        </w:tc>
        <w:tc>
          <w:tcPr>
            <w:tcW w:w="2364" w:type="dxa"/>
            <w:tcBorders>
              <w:left w:val="single" w:color="000000" w:sz="8" w:space="0"/>
              <w:right w:val="single" w:color="000000" w:sz="8" w:space="0"/>
            </w:tcBorders>
            <w:vAlign w:val="top"/>
          </w:tcPr>
          <w:p w14:paraId="6BCC8E50">
            <w:pPr>
              <w:spacing w:before="221" w:line="186" w:lineRule="auto"/>
              <w:ind w:left="75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671" w:type="dxa"/>
            <w:tcBorders>
              <w:left w:val="single" w:color="000000" w:sz="8" w:space="0"/>
              <w:bottom w:val="single" w:color="000000" w:sz="6" w:space="0"/>
            </w:tcBorders>
            <w:vAlign w:val="top"/>
          </w:tcPr>
          <w:p w14:paraId="34C0AD2C">
            <w:pPr>
              <w:spacing w:before="221" w:line="185" w:lineRule="auto"/>
              <w:ind w:left="76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检验方法</w:t>
            </w:r>
          </w:p>
        </w:tc>
      </w:tr>
      <w:tr w14:paraId="45B8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3" w:type="dxa"/>
            <w:tcBorders>
              <w:left w:val="single" w:color="000000" w:sz="6" w:space="0"/>
              <w:right w:val="single" w:color="000000" w:sz="8" w:space="0"/>
            </w:tcBorders>
            <w:vAlign w:val="top"/>
          </w:tcPr>
          <w:p w14:paraId="6330B1C7">
            <w:pPr>
              <w:pStyle w:val="6"/>
              <w:spacing w:before="193" w:line="188" w:lineRule="auto"/>
              <w:ind w:left="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3025" w:type="dxa"/>
            <w:tcBorders>
              <w:left w:val="single" w:color="000000" w:sz="8" w:space="0"/>
              <w:right w:val="single" w:color="000000" w:sz="8" w:space="0"/>
            </w:tcBorders>
            <w:vAlign w:val="top"/>
          </w:tcPr>
          <w:p w14:paraId="028D30A7">
            <w:pPr>
              <w:spacing w:before="160" w:line="186" w:lineRule="auto"/>
              <w:ind w:left="11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364" w:type="dxa"/>
            <w:tcBorders>
              <w:left w:val="single" w:color="000000" w:sz="8" w:space="0"/>
              <w:right w:val="single" w:color="000000" w:sz="8" w:space="0"/>
            </w:tcBorders>
            <w:vAlign w:val="top"/>
          </w:tcPr>
          <w:p w14:paraId="41F78603">
            <w:pPr>
              <w:pStyle w:val="6"/>
              <w:spacing w:before="192" w:line="158"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1EB5504C">
            <w:pPr>
              <w:pStyle w:val="6"/>
              <w:spacing w:before="66"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13477.6—2002</w:t>
            </w:r>
          </w:p>
          <w:p w14:paraId="74FE02FD">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4B3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3" w:type="dxa"/>
            <w:tcBorders>
              <w:left w:val="single" w:color="000000" w:sz="6" w:space="0"/>
              <w:right w:val="single" w:color="000000" w:sz="8" w:space="0"/>
            </w:tcBorders>
            <w:vAlign w:val="top"/>
          </w:tcPr>
          <w:p w14:paraId="09873C82">
            <w:pPr>
              <w:pStyle w:val="6"/>
              <w:spacing w:before="194" w:line="188" w:lineRule="auto"/>
              <w:ind w:left="39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3025" w:type="dxa"/>
            <w:tcBorders>
              <w:left w:val="single" w:color="000000" w:sz="8" w:space="0"/>
              <w:right w:val="single" w:color="000000" w:sz="8" w:space="0"/>
            </w:tcBorders>
            <w:vAlign w:val="top"/>
          </w:tcPr>
          <w:p w14:paraId="5B7CBEF5">
            <w:pPr>
              <w:spacing w:before="161" w:line="186" w:lineRule="auto"/>
              <w:ind w:left="10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364" w:type="dxa"/>
            <w:tcBorders>
              <w:left w:val="single" w:color="000000" w:sz="8" w:space="0"/>
              <w:right w:val="single" w:color="000000" w:sz="8" w:space="0"/>
            </w:tcBorders>
            <w:vAlign w:val="top"/>
          </w:tcPr>
          <w:p w14:paraId="120D0E46">
            <w:pPr>
              <w:pStyle w:val="6"/>
              <w:spacing w:before="194"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5C353A15">
            <w:pPr>
              <w:pStyle w:val="6"/>
              <w:spacing w:before="68"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13477.5—2002</w:t>
            </w:r>
          </w:p>
          <w:p w14:paraId="1219FE98">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675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3" w:type="dxa"/>
            <w:tcBorders>
              <w:left w:val="single" w:color="000000" w:sz="6" w:space="0"/>
              <w:right w:val="single" w:color="000000" w:sz="8" w:space="0"/>
            </w:tcBorders>
            <w:vAlign w:val="top"/>
          </w:tcPr>
          <w:p w14:paraId="0A3C9B75">
            <w:pPr>
              <w:pStyle w:val="6"/>
              <w:spacing w:before="193" w:line="156" w:lineRule="exact"/>
              <w:ind w:left="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3025" w:type="dxa"/>
            <w:tcBorders>
              <w:left w:val="single" w:color="000000" w:sz="8" w:space="0"/>
              <w:right w:val="single" w:color="000000" w:sz="8" w:space="0"/>
            </w:tcBorders>
            <w:vAlign w:val="top"/>
          </w:tcPr>
          <w:p w14:paraId="6A3952DF">
            <w:pPr>
              <w:spacing w:before="163" w:line="186" w:lineRule="auto"/>
              <w:ind w:left="5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3"/>
                <w:sz w:val="21"/>
                <w:szCs w:val="21"/>
              </w:rPr>
              <w:t xml:space="preserve"> </w:t>
            </w:r>
            <w:r>
              <w:rPr>
                <w:rFonts w:hint="eastAsia" w:ascii="方正仿宋_GB2312" w:hAnsi="方正仿宋_GB2312" w:eastAsia="方正仿宋_GB2312" w:cs="方正仿宋_GB2312"/>
                <w:b/>
                <w:bCs/>
                <w:sz w:val="21"/>
                <w:szCs w:val="21"/>
              </w:rPr>
              <w:t>23℃</w:t>
            </w:r>
          </w:p>
        </w:tc>
        <w:tc>
          <w:tcPr>
            <w:tcW w:w="2364" w:type="dxa"/>
            <w:tcBorders>
              <w:left w:val="single" w:color="000000" w:sz="8" w:space="0"/>
              <w:right w:val="single" w:color="000000" w:sz="8" w:space="0"/>
            </w:tcBorders>
            <w:vAlign w:val="top"/>
          </w:tcPr>
          <w:p w14:paraId="5E9B6B6B">
            <w:pPr>
              <w:pStyle w:val="6"/>
              <w:spacing w:before="193"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1B6EE607">
            <w:pPr>
              <w:pStyle w:val="6"/>
              <w:spacing w:before="69"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42283673">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643B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23" w:type="dxa"/>
            <w:tcBorders>
              <w:left w:val="single" w:color="000000" w:sz="6" w:space="0"/>
              <w:right w:val="single" w:color="000000" w:sz="8" w:space="0"/>
            </w:tcBorders>
            <w:vAlign w:val="top"/>
          </w:tcPr>
          <w:p w14:paraId="6E7F9FDA">
            <w:pPr>
              <w:pStyle w:val="6"/>
              <w:spacing w:before="194" w:line="157" w:lineRule="exact"/>
              <w:ind w:left="39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3025" w:type="dxa"/>
            <w:tcBorders>
              <w:left w:val="single" w:color="000000" w:sz="8" w:space="0"/>
              <w:right w:val="single" w:color="000000" w:sz="8" w:space="0"/>
            </w:tcBorders>
            <w:vAlign w:val="top"/>
          </w:tcPr>
          <w:p w14:paraId="7DD151D5">
            <w:pPr>
              <w:spacing w:before="164" w:line="186" w:lineRule="auto"/>
              <w:ind w:left="51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3"/>
                <w:sz w:val="21"/>
                <w:szCs w:val="21"/>
              </w:rPr>
              <w:t xml:space="preserve"> </w:t>
            </w:r>
            <w:r>
              <w:rPr>
                <w:rFonts w:hint="eastAsia" w:ascii="方正仿宋_GB2312" w:hAnsi="方正仿宋_GB2312" w:eastAsia="方正仿宋_GB2312" w:cs="方正仿宋_GB2312"/>
                <w:b/>
                <w:bCs/>
                <w:sz w:val="21"/>
                <w:szCs w:val="21"/>
              </w:rPr>
              <w:t>90℃</w:t>
            </w:r>
          </w:p>
        </w:tc>
        <w:tc>
          <w:tcPr>
            <w:tcW w:w="2364" w:type="dxa"/>
            <w:tcBorders>
              <w:left w:val="single" w:color="000000" w:sz="8" w:space="0"/>
              <w:right w:val="single" w:color="000000" w:sz="8" w:space="0"/>
            </w:tcBorders>
            <w:vAlign w:val="top"/>
          </w:tcPr>
          <w:p w14:paraId="5276E940">
            <w:pPr>
              <w:pStyle w:val="6"/>
              <w:spacing w:before="193" w:line="158"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bottom w:val="single" w:color="000000" w:sz="6" w:space="0"/>
            </w:tcBorders>
            <w:vAlign w:val="top"/>
          </w:tcPr>
          <w:p w14:paraId="7B1A8BF5">
            <w:pPr>
              <w:pStyle w:val="6"/>
              <w:spacing w:before="70"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229B6DD0">
            <w:pPr>
              <w:pStyle w:val="6"/>
              <w:spacing w:before="85" w:line="157"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3249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3" w:type="dxa"/>
            <w:tcBorders>
              <w:left w:val="single" w:color="000000" w:sz="6" w:space="0"/>
              <w:right w:val="single" w:color="000000" w:sz="8" w:space="0"/>
            </w:tcBorders>
            <w:vAlign w:val="top"/>
          </w:tcPr>
          <w:p w14:paraId="1CD8429C">
            <w:pPr>
              <w:pStyle w:val="6"/>
              <w:spacing w:before="200" w:line="153" w:lineRule="exact"/>
              <w:ind w:left="40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3025" w:type="dxa"/>
            <w:tcBorders>
              <w:left w:val="single" w:color="000000" w:sz="8" w:space="0"/>
              <w:right w:val="single" w:color="000000" w:sz="8" w:space="0"/>
            </w:tcBorders>
            <w:vAlign w:val="top"/>
          </w:tcPr>
          <w:p w14:paraId="7C42664A">
            <w:pPr>
              <w:spacing w:before="167" w:line="186" w:lineRule="auto"/>
              <w:ind w:left="40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拉伸粘结强度，</w:t>
            </w:r>
            <w:r>
              <w:rPr>
                <w:rFonts w:hint="eastAsia" w:ascii="方正仿宋_GB2312" w:hAnsi="方正仿宋_GB2312" w:eastAsia="方正仿宋_GB2312" w:cs="方正仿宋_GB2312"/>
                <w:b/>
                <w:bCs/>
                <w:spacing w:val="-38"/>
                <w:sz w:val="21"/>
                <w:szCs w:val="21"/>
              </w:rPr>
              <w:t xml:space="preserve"> </w:t>
            </w:r>
            <w:r>
              <w:rPr>
                <w:rFonts w:hint="eastAsia" w:ascii="方正仿宋_GB2312" w:hAnsi="方正仿宋_GB2312" w:eastAsia="方正仿宋_GB2312" w:cs="方正仿宋_GB2312"/>
                <w:b/>
                <w:bCs/>
                <w:sz w:val="21"/>
                <w:szCs w:val="21"/>
              </w:rPr>
              <w:t>—30℃</w:t>
            </w:r>
          </w:p>
        </w:tc>
        <w:tc>
          <w:tcPr>
            <w:tcW w:w="2364" w:type="dxa"/>
            <w:tcBorders>
              <w:left w:val="single" w:color="000000" w:sz="8" w:space="0"/>
              <w:right w:val="single" w:color="000000" w:sz="8" w:space="0"/>
            </w:tcBorders>
            <w:vAlign w:val="top"/>
          </w:tcPr>
          <w:p w14:paraId="0AA0C5DA">
            <w:pPr>
              <w:pStyle w:val="6"/>
              <w:spacing w:before="197" w:line="157" w:lineRule="exact"/>
              <w:ind w:left="39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c>
          <w:tcPr>
            <w:tcW w:w="2671" w:type="dxa"/>
            <w:tcBorders>
              <w:left w:val="single" w:color="000000" w:sz="8" w:space="0"/>
            </w:tcBorders>
            <w:vAlign w:val="top"/>
          </w:tcPr>
          <w:p w14:paraId="055108A8">
            <w:pPr>
              <w:pStyle w:val="6"/>
              <w:spacing w:before="73" w:line="161" w:lineRule="exact"/>
              <w:ind w:left="21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13477.8—2002</w:t>
            </w:r>
          </w:p>
          <w:p w14:paraId="6140C232">
            <w:pPr>
              <w:pStyle w:val="6"/>
              <w:spacing w:before="82" w:line="158" w:lineRule="exact"/>
              <w:ind w:left="393"/>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16776—2005</w:t>
            </w:r>
          </w:p>
        </w:tc>
      </w:tr>
      <w:tr w14:paraId="1E37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23" w:type="dxa"/>
            <w:vAlign w:val="top"/>
          </w:tcPr>
          <w:p w14:paraId="672BE086">
            <w:pPr>
              <w:pStyle w:val="6"/>
              <w:spacing w:before="207" w:line="188" w:lineRule="auto"/>
              <w:ind w:left="40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6</w:t>
            </w:r>
          </w:p>
        </w:tc>
        <w:tc>
          <w:tcPr>
            <w:tcW w:w="3025" w:type="dxa"/>
            <w:vAlign w:val="top"/>
          </w:tcPr>
          <w:p w14:paraId="1EADA61F">
            <w:pPr>
              <w:spacing w:before="178" w:line="186" w:lineRule="auto"/>
              <w:ind w:left="63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364" w:type="dxa"/>
            <w:vAlign w:val="top"/>
          </w:tcPr>
          <w:p w14:paraId="441E15DD">
            <w:pPr>
              <w:pStyle w:val="6"/>
              <w:spacing w:before="207" w:line="157" w:lineRule="exact"/>
              <w:ind w:left="398"/>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c>
          <w:tcPr>
            <w:tcW w:w="2671" w:type="dxa"/>
            <w:vAlign w:val="top"/>
          </w:tcPr>
          <w:p w14:paraId="64768D2C">
            <w:pPr>
              <w:pStyle w:val="6"/>
              <w:spacing w:before="207" w:line="157" w:lineRule="exact"/>
              <w:ind w:left="40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r>
    </w:tbl>
    <w:p w14:paraId="6D5F52F2">
      <w:pPr>
        <w:spacing w:line="378" w:lineRule="auto"/>
        <w:rPr>
          <w:rFonts w:hint="eastAsia" w:ascii="方正仿宋_GB2312" w:hAnsi="方正仿宋_GB2312" w:eastAsia="方正仿宋_GB2312" w:cs="方正仿宋_GB2312"/>
          <w:sz w:val="21"/>
        </w:rPr>
      </w:pPr>
    </w:p>
    <w:p w14:paraId="337CA44F">
      <w:pPr>
        <w:pStyle w:val="2"/>
        <w:spacing w:before="91" w:line="161" w:lineRule="auto"/>
        <w:ind w:left="293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2  硅酮和改性硅酮建筑密封胶</w:t>
      </w:r>
    </w:p>
    <w:tbl>
      <w:tblPr>
        <w:tblStyle w:val="5"/>
        <w:tblW w:w="928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2851"/>
        <w:gridCol w:w="2596"/>
        <w:gridCol w:w="2904"/>
      </w:tblGrid>
      <w:tr w14:paraId="74D2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2" w:type="dxa"/>
            <w:tcBorders>
              <w:left w:val="single" w:color="000000" w:sz="6" w:space="0"/>
              <w:right w:val="single" w:color="000000" w:sz="8" w:space="0"/>
            </w:tcBorders>
            <w:vAlign w:val="top"/>
          </w:tcPr>
          <w:p w14:paraId="376B31D9">
            <w:pPr>
              <w:spacing w:before="34" w:line="186" w:lineRule="auto"/>
              <w:ind w:left="24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2851" w:type="dxa"/>
            <w:tcBorders>
              <w:left w:val="single" w:color="000000" w:sz="8" w:space="0"/>
              <w:right w:val="single" w:color="000000" w:sz="8" w:space="0"/>
            </w:tcBorders>
            <w:vAlign w:val="top"/>
          </w:tcPr>
          <w:p w14:paraId="13F5B8C0">
            <w:pPr>
              <w:spacing w:before="33" w:line="186" w:lineRule="auto"/>
              <w:ind w:left="108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596" w:type="dxa"/>
            <w:tcBorders>
              <w:left w:val="single" w:color="000000" w:sz="8" w:space="0"/>
              <w:right w:val="single" w:color="000000" w:sz="8" w:space="0"/>
            </w:tcBorders>
            <w:vAlign w:val="top"/>
          </w:tcPr>
          <w:p w14:paraId="361B86F0">
            <w:pPr>
              <w:spacing w:before="34" w:line="186" w:lineRule="auto"/>
              <w:ind w:left="7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904" w:type="dxa"/>
            <w:tcBorders>
              <w:left w:val="single" w:color="000000" w:sz="8" w:space="0"/>
              <w:bottom w:val="single" w:color="000000" w:sz="6" w:space="0"/>
            </w:tcBorders>
            <w:vAlign w:val="top"/>
          </w:tcPr>
          <w:p w14:paraId="41FD458B">
            <w:pPr>
              <w:spacing w:before="34" w:line="185" w:lineRule="auto"/>
              <w:ind w:left="752"/>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52B5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4E99D4E4">
            <w:pPr>
              <w:pStyle w:val="6"/>
              <w:spacing w:before="167" w:line="188" w:lineRule="auto"/>
              <w:ind w:left="42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851" w:type="dxa"/>
            <w:tcBorders>
              <w:left w:val="single" w:color="000000" w:sz="8" w:space="0"/>
              <w:right w:val="single" w:color="000000" w:sz="8" w:space="0"/>
            </w:tcBorders>
            <w:vAlign w:val="top"/>
          </w:tcPr>
          <w:p w14:paraId="655C2E68">
            <w:pPr>
              <w:spacing w:before="137" w:line="186" w:lineRule="auto"/>
              <w:ind w:left="119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596" w:type="dxa"/>
            <w:tcBorders>
              <w:left w:val="single" w:color="000000" w:sz="8" w:space="0"/>
              <w:right w:val="single" w:color="000000" w:sz="8" w:space="0"/>
            </w:tcBorders>
            <w:vAlign w:val="top"/>
          </w:tcPr>
          <w:p w14:paraId="722F9160">
            <w:pPr>
              <w:pStyle w:val="6"/>
              <w:spacing w:before="163"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332AC2D6">
            <w:pPr>
              <w:pStyle w:val="6"/>
              <w:spacing w:before="42"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13477.6—2002 GB/T 14683—2017</w:t>
            </w:r>
          </w:p>
        </w:tc>
      </w:tr>
      <w:tr w14:paraId="0371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22125BB7">
            <w:pPr>
              <w:pStyle w:val="6"/>
              <w:spacing w:before="168" w:line="188" w:lineRule="auto"/>
              <w:ind w:left="40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851" w:type="dxa"/>
            <w:tcBorders>
              <w:left w:val="single" w:color="000000" w:sz="8" w:space="0"/>
              <w:right w:val="single" w:color="000000" w:sz="8" w:space="0"/>
            </w:tcBorders>
            <w:vAlign w:val="top"/>
          </w:tcPr>
          <w:p w14:paraId="5DDF0BCF">
            <w:pPr>
              <w:spacing w:before="137" w:line="186" w:lineRule="auto"/>
              <w:ind w:left="108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596" w:type="dxa"/>
            <w:tcBorders>
              <w:left w:val="single" w:color="000000" w:sz="8" w:space="0"/>
              <w:right w:val="single" w:color="000000" w:sz="8" w:space="0"/>
            </w:tcBorders>
            <w:vAlign w:val="top"/>
          </w:tcPr>
          <w:p w14:paraId="0F853E3E">
            <w:pPr>
              <w:pStyle w:val="6"/>
              <w:spacing w:before="164"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7B519BCD">
            <w:pPr>
              <w:pStyle w:val="6"/>
              <w:spacing w:before="43"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13477.5—2002 GB/T 14683—2017</w:t>
            </w:r>
          </w:p>
        </w:tc>
      </w:tr>
      <w:tr w14:paraId="0436D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5933EB83">
            <w:pPr>
              <w:pStyle w:val="6"/>
              <w:spacing w:before="169" w:line="156" w:lineRule="exact"/>
              <w:ind w:left="40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851" w:type="dxa"/>
            <w:tcBorders>
              <w:left w:val="single" w:color="000000" w:sz="8" w:space="0"/>
              <w:right w:val="single" w:color="000000" w:sz="8" w:space="0"/>
            </w:tcBorders>
            <w:vAlign w:val="top"/>
          </w:tcPr>
          <w:p w14:paraId="7B9BCA8A">
            <w:pPr>
              <w:spacing w:before="139" w:line="185" w:lineRule="auto"/>
              <w:ind w:left="108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拉伸模量</w:t>
            </w:r>
          </w:p>
        </w:tc>
        <w:tc>
          <w:tcPr>
            <w:tcW w:w="2596" w:type="dxa"/>
            <w:tcBorders>
              <w:left w:val="single" w:color="000000" w:sz="8" w:space="0"/>
              <w:right w:val="single" w:color="000000" w:sz="8" w:space="0"/>
            </w:tcBorders>
            <w:vAlign w:val="top"/>
          </w:tcPr>
          <w:p w14:paraId="09F5142C">
            <w:pPr>
              <w:pStyle w:val="6"/>
              <w:spacing w:before="165"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4E6D8F0F">
            <w:pPr>
              <w:pStyle w:val="6"/>
              <w:spacing w:before="44" w:line="208" w:lineRule="auto"/>
              <w:ind w:left="306" w:right="232" w:hanging="81"/>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13477.8—2017 GB/T 14683—2017</w:t>
            </w:r>
          </w:p>
        </w:tc>
      </w:tr>
      <w:tr w14:paraId="487E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603B9C56">
            <w:pPr>
              <w:pStyle w:val="6"/>
              <w:spacing w:before="169" w:line="158" w:lineRule="exact"/>
              <w:ind w:left="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851" w:type="dxa"/>
            <w:tcBorders>
              <w:left w:val="single" w:color="000000" w:sz="8" w:space="0"/>
              <w:right w:val="single" w:color="000000" w:sz="8" w:space="0"/>
            </w:tcBorders>
            <w:vAlign w:val="top"/>
          </w:tcPr>
          <w:p w14:paraId="1D142FBB">
            <w:pPr>
              <w:spacing w:before="140" w:line="186" w:lineRule="auto"/>
              <w:ind w:left="9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596" w:type="dxa"/>
            <w:tcBorders>
              <w:left w:val="single" w:color="000000" w:sz="8" w:space="0"/>
              <w:right w:val="single" w:color="000000" w:sz="8" w:space="0"/>
            </w:tcBorders>
            <w:vAlign w:val="top"/>
          </w:tcPr>
          <w:p w14:paraId="4C7414AA">
            <w:pPr>
              <w:pStyle w:val="6"/>
              <w:spacing w:before="166" w:line="160"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bottom w:val="single" w:color="000000" w:sz="6" w:space="0"/>
            </w:tcBorders>
            <w:vAlign w:val="top"/>
          </w:tcPr>
          <w:p w14:paraId="42A7F803">
            <w:pPr>
              <w:pStyle w:val="6"/>
              <w:spacing w:before="46" w:line="161" w:lineRule="exact"/>
              <w:ind w:left="17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13477.17—2017</w:t>
            </w:r>
          </w:p>
          <w:p w14:paraId="28CB8F3A">
            <w:pPr>
              <w:pStyle w:val="6"/>
              <w:spacing w:before="81" w:line="161" w:lineRule="exact"/>
              <w:ind w:left="307"/>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r>
      <w:tr w14:paraId="7DE4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2" w:type="dxa"/>
            <w:tcBorders>
              <w:left w:val="single" w:color="000000" w:sz="6" w:space="0"/>
              <w:right w:val="single" w:color="000000" w:sz="8" w:space="0"/>
            </w:tcBorders>
            <w:vAlign w:val="top"/>
          </w:tcPr>
          <w:p w14:paraId="5A28D05E">
            <w:pPr>
              <w:pStyle w:val="6"/>
              <w:spacing w:before="173" w:line="154" w:lineRule="exact"/>
              <w:ind w:left="40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851" w:type="dxa"/>
            <w:tcBorders>
              <w:left w:val="single" w:color="000000" w:sz="8" w:space="0"/>
              <w:right w:val="single" w:color="000000" w:sz="8" w:space="0"/>
            </w:tcBorders>
            <w:vAlign w:val="top"/>
          </w:tcPr>
          <w:p w14:paraId="0DC831EE">
            <w:pPr>
              <w:spacing w:before="141" w:line="186" w:lineRule="auto"/>
              <w:ind w:left="97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定伸粘结性</w:t>
            </w:r>
          </w:p>
        </w:tc>
        <w:tc>
          <w:tcPr>
            <w:tcW w:w="2596" w:type="dxa"/>
            <w:tcBorders>
              <w:left w:val="single" w:color="000000" w:sz="8" w:space="0"/>
              <w:right w:val="single" w:color="000000" w:sz="8" w:space="0"/>
            </w:tcBorders>
            <w:vAlign w:val="top"/>
          </w:tcPr>
          <w:p w14:paraId="5B0B2859">
            <w:pPr>
              <w:pStyle w:val="6"/>
              <w:spacing w:before="167" w:line="161" w:lineRule="exact"/>
              <w:ind w:left="304"/>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c>
          <w:tcPr>
            <w:tcW w:w="2904" w:type="dxa"/>
            <w:tcBorders>
              <w:left w:val="single" w:color="000000" w:sz="8" w:space="0"/>
            </w:tcBorders>
            <w:vAlign w:val="top"/>
          </w:tcPr>
          <w:p w14:paraId="721FB069">
            <w:pPr>
              <w:pStyle w:val="6"/>
              <w:spacing w:before="47" w:line="160" w:lineRule="exact"/>
              <w:ind w:left="170"/>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13477.10—2017</w:t>
            </w:r>
          </w:p>
          <w:p w14:paraId="3F08105C">
            <w:pPr>
              <w:pStyle w:val="6"/>
              <w:spacing w:before="81" w:line="161" w:lineRule="exact"/>
              <w:ind w:left="307"/>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GB/T 14683—2017</w:t>
            </w:r>
          </w:p>
        </w:tc>
      </w:tr>
      <w:tr w14:paraId="125F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32" w:type="dxa"/>
            <w:vAlign w:val="top"/>
          </w:tcPr>
          <w:p w14:paraId="04591E80">
            <w:pPr>
              <w:pStyle w:val="6"/>
              <w:spacing w:before="285" w:line="188" w:lineRule="auto"/>
              <w:ind w:left="41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6</w:t>
            </w:r>
          </w:p>
        </w:tc>
        <w:tc>
          <w:tcPr>
            <w:tcW w:w="2851" w:type="dxa"/>
            <w:vAlign w:val="top"/>
          </w:tcPr>
          <w:p w14:paraId="66391013">
            <w:pPr>
              <w:spacing w:before="253" w:line="186" w:lineRule="auto"/>
              <w:ind w:left="64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596" w:type="dxa"/>
            <w:vAlign w:val="top"/>
          </w:tcPr>
          <w:p w14:paraId="65C8F622">
            <w:pPr>
              <w:pStyle w:val="6"/>
              <w:spacing w:before="284" w:line="158" w:lineRule="exact"/>
              <w:ind w:left="408"/>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c>
          <w:tcPr>
            <w:tcW w:w="2904" w:type="dxa"/>
            <w:vAlign w:val="top"/>
          </w:tcPr>
          <w:p w14:paraId="4E5A6425">
            <w:pPr>
              <w:pStyle w:val="6"/>
              <w:spacing w:before="284" w:line="158" w:lineRule="exact"/>
              <w:ind w:left="412"/>
              <w:rPr>
                <w:rFonts w:hint="eastAsia" w:ascii="方正仿宋_GB2312" w:hAnsi="方正仿宋_GB2312" w:eastAsia="方正仿宋_GB2312" w:cs="方正仿宋_GB2312"/>
                <w:b/>
                <w:bCs/>
                <w:snapToGrid w:val="0"/>
                <w:color w:val="000000"/>
                <w:spacing w:val="5"/>
                <w:kern w:val="0"/>
                <w:sz w:val="21"/>
                <w:szCs w:val="21"/>
                <w:lang w:val="en-US" w:eastAsia="en-US" w:bidi="ar-SA"/>
              </w:rPr>
            </w:pPr>
            <w:r>
              <w:rPr>
                <w:rFonts w:hint="eastAsia" w:ascii="方正仿宋_GB2312" w:hAnsi="方正仿宋_GB2312" w:eastAsia="方正仿宋_GB2312" w:cs="方正仿宋_GB2312"/>
                <w:b/>
                <w:bCs/>
                <w:snapToGrid w:val="0"/>
                <w:color w:val="000000"/>
                <w:spacing w:val="5"/>
                <w:kern w:val="0"/>
                <w:sz w:val="21"/>
                <w:szCs w:val="21"/>
                <w:lang w:val="en-US" w:eastAsia="en-US" w:bidi="ar-SA"/>
              </w:rPr>
              <w:t>GB 33372—2020</w:t>
            </w:r>
          </w:p>
        </w:tc>
      </w:tr>
    </w:tbl>
    <w:p w14:paraId="6D58353C">
      <w:pPr>
        <w:rPr>
          <w:rFonts w:hint="eastAsia" w:ascii="方正仿宋_GB2312" w:hAnsi="方正仿宋_GB2312" w:eastAsia="方正仿宋_GB2312" w:cs="方正仿宋_GB2312"/>
          <w:sz w:val="21"/>
        </w:rPr>
      </w:pPr>
    </w:p>
    <w:p w14:paraId="0E6C8087">
      <w:pPr>
        <w:rPr>
          <w:rFonts w:hint="eastAsia" w:ascii="方正仿宋_GB2312" w:hAnsi="方正仿宋_GB2312" w:eastAsia="方正仿宋_GB2312" w:cs="方正仿宋_GB2312"/>
          <w:sz w:val="21"/>
          <w:szCs w:val="21"/>
        </w:rPr>
        <w:sectPr>
          <w:footerReference r:id="rId5" w:type="default"/>
          <w:pgSz w:w="11907" w:h="16839"/>
          <w:pgMar w:top="1431" w:right="1488" w:bottom="1366" w:left="1639" w:header="0" w:footer="1195" w:gutter="0"/>
          <w:cols w:space="720" w:num="1"/>
        </w:sectPr>
      </w:pPr>
    </w:p>
    <w:p w14:paraId="5460F4C4">
      <w:pPr>
        <w:spacing w:line="352" w:lineRule="auto"/>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rPr>
        <w:drawing>
          <wp:anchor distT="0" distB="0" distL="0" distR="0" simplePos="0" relativeHeight="251659264" behindDoc="0" locked="0" layoutInCell="0" allowOverlap="1">
            <wp:simplePos x="0" y="0"/>
            <wp:positionH relativeFrom="page">
              <wp:posOffset>1025525</wp:posOffset>
            </wp:positionH>
            <wp:positionV relativeFrom="page">
              <wp:posOffset>816610</wp:posOffset>
            </wp:positionV>
            <wp:extent cx="550926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509259" cy="9143"/>
                    </a:xfrm>
                    <a:prstGeom prst="rect">
                      <a:avLst/>
                    </a:prstGeom>
                  </pic:spPr>
                </pic:pic>
              </a:graphicData>
            </a:graphic>
          </wp:anchor>
        </w:drawing>
      </w:r>
    </w:p>
    <w:p w14:paraId="137506EA">
      <w:pPr>
        <w:pStyle w:val="2"/>
        <w:spacing w:before="90" w:line="161" w:lineRule="auto"/>
        <w:ind w:left="3108"/>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3  建筑窗用弹性密封胶</w:t>
      </w:r>
    </w:p>
    <w:tbl>
      <w:tblPr>
        <w:tblStyle w:val="5"/>
        <w:tblW w:w="907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3042"/>
        <w:gridCol w:w="2375"/>
        <w:gridCol w:w="2725"/>
      </w:tblGrid>
      <w:tr w14:paraId="41FD5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8" w:type="dxa"/>
            <w:tcBorders>
              <w:left w:val="single" w:color="000000" w:sz="6" w:space="0"/>
              <w:right w:val="single" w:color="000000" w:sz="8" w:space="0"/>
            </w:tcBorders>
            <w:vAlign w:val="top"/>
          </w:tcPr>
          <w:p w14:paraId="730B957F">
            <w:pPr>
              <w:spacing w:before="34" w:line="186"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3042" w:type="dxa"/>
            <w:tcBorders>
              <w:left w:val="single" w:color="000000" w:sz="8" w:space="0"/>
              <w:right w:val="single" w:color="000000" w:sz="8" w:space="0"/>
            </w:tcBorders>
            <w:vAlign w:val="top"/>
          </w:tcPr>
          <w:p w14:paraId="05EA37B4">
            <w:pPr>
              <w:spacing w:before="33" w:line="186"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375" w:type="dxa"/>
            <w:tcBorders>
              <w:left w:val="single" w:color="000000" w:sz="8" w:space="0"/>
              <w:right w:val="single" w:color="000000" w:sz="8" w:space="0"/>
            </w:tcBorders>
            <w:vAlign w:val="top"/>
          </w:tcPr>
          <w:p w14:paraId="770F8CE5">
            <w:pPr>
              <w:spacing w:before="34" w:line="186"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725" w:type="dxa"/>
            <w:tcBorders>
              <w:left w:val="single" w:color="000000" w:sz="8" w:space="0"/>
              <w:bottom w:val="single" w:color="000000" w:sz="6" w:space="0"/>
            </w:tcBorders>
            <w:vAlign w:val="top"/>
          </w:tcPr>
          <w:p w14:paraId="55E4013E">
            <w:pPr>
              <w:spacing w:before="34" w:line="185"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3F1A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303D016B">
            <w:pPr>
              <w:pStyle w:val="6"/>
              <w:spacing w:before="157"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3042" w:type="dxa"/>
            <w:tcBorders>
              <w:left w:val="single" w:color="000000" w:sz="8" w:space="0"/>
              <w:right w:val="single" w:color="000000" w:sz="8" w:space="0"/>
            </w:tcBorders>
            <w:vAlign w:val="top"/>
          </w:tcPr>
          <w:p w14:paraId="3668340F">
            <w:pPr>
              <w:spacing w:before="124"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375" w:type="dxa"/>
            <w:tcBorders>
              <w:left w:val="single" w:color="000000" w:sz="8" w:space="0"/>
              <w:right w:val="single" w:color="000000" w:sz="8" w:space="0"/>
            </w:tcBorders>
            <w:vAlign w:val="top"/>
          </w:tcPr>
          <w:p w14:paraId="20CEB3E9">
            <w:pPr>
              <w:pStyle w:val="6"/>
              <w:spacing w:before="153"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103F7681">
            <w:pPr>
              <w:pStyle w:val="6"/>
              <w:spacing w:before="30"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13477.6—2002</w:t>
            </w:r>
          </w:p>
          <w:p w14:paraId="09E07694">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532C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1CE1DB95">
            <w:pPr>
              <w:pStyle w:val="6"/>
              <w:spacing w:before="158"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3042" w:type="dxa"/>
            <w:tcBorders>
              <w:left w:val="single" w:color="000000" w:sz="8" w:space="0"/>
              <w:right w:val="single" w:color="000000" w:sz="8" w:space="0"/>
            </w:tcBorders>
            <w:vAlign w:val="top"/>
          </w:tcPr>
          <w:p w14:paraId="5527AA46">
            <w:pPr>
              <w:spacing w:before="128"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375" w:type="dxa"/>
            <w:tcBorders>
              <w:left w:val="single" w:color="000000" w:sz="8" w:space="0"/>
              <w:right w:val="single" w:color="000000" w:sz="8" w:space="0"/>
            </w:tcBorders>
            <w:vAlign w:val="top"/>
          </w:tcPr>
          <w:p w14:paraId="7639F19B">
            <w:pPr>
              <w:pStyle w:val="6"/>
              <w:spacing w:before="154"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20841CBA">
            <w:pPr>
              <w:pStyle w:val="6"/>
              <w:spacing w:before="34"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13477.5—2002</w:t>
            </w:r>
          </w:p>
          <w:p w14:paraId="402BFECA">
            <w:pPr>
              <w:pStyle w:val="6"/>
              <w:spacing w:before="79"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0686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78E10E43">
            <w:pPr>
              <w:pStyle w:val="6"/>
              <w:spacing w:before="157" w:line="156"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3042" w:type="dxa"/>
            <w:tcBorders>
              <w:left w:val="single" w:color="000000" w:sz="8" w:space="0"/>
              <w:right w:val="single" w:color="000000" w:sz="8" w:space="0"/>
            </w:tcBorders>
            <w:vAlign w:val="top"/>
          </w:tcPr>
          <w:p w14:paraId="79E48B7E">
            <w:pPr>
              <w:spacing w:before="127"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低温柔性</w:t>
            </w:r>
          </w:p>
        </w:tc>
        <w:tc>
          <w:tcPr>
            <w:tcW w:w="2375" w:type="dxa"/>
            <w:tcBorders>
              <w:left w:val="single" w:color="000000" w:sz="8" w:space="0"/>
              <w:right w:val="single" w:color="000000" w:sz="8" w:space="0"/>
            </w:tcBorders>
            <w:vAlign w:val="top"/>
          </w:tcPr>
          <w:p w14:paraId="096A8E5D">
            <w:pPr>
              <w:pStyle w:val="6"/>
              <w:spacing w:before="153"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bottom w:val="single" w:color="000000" w:sz="6" w:space="0"/>
            </w:tcBorders>
            <w:vAlign w:val="top"/>
          </w:tcPr>
          <w:p w14:paraId="3C321496">
            <w:pPr>
              <w:pStyle w:val="6"/>
              <w:spacing w:before="33"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13477.7—2002</w:t>
            </w:r>
          </w:p>
          <w:p w14:paraId="06267E1A">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6870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766B8DE9">
            <w:pPr>
              <w:pStyle w:val="6"/>
              <w:spacing w:before="160" w:line="157"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3042" w:type="dxa"/>
            <w:tcBorders>
              <w:left w:val="single" w:color="000000" w:sz="8" w:space="0"/>
              <w:right w:val="single" w:color="000000" w:sz="8" w:space="0"/>
            </w:tcBorders>
            <w:vAlign w:val="top"/>
          </w:tcPr>
          <w:p w14:paraId="7D7EB5C7">
            <w:pPr>
              <w:spacing w:before="128" w:line="186" w:lineRule="auto"/>
              <w:ind w:left="8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拉伸粘结性能</w:t>
            </w:r>
          </w:p>
        </w:tc>
        <w:tc>
          <w:tcPr>
            <w:tcW w:w="2375" w:type="dxa"/>
            <w:tcBorders>
              <w:left w:val="single" w:color="000000" w:sz="8" w:space="0"/>
              <w:right w:val="single" w:color="000000" w:sz="8" w:space="0"/>
            </w:tcBorders>
            <w:vAlign w:val="top"/>
          </w:tcPr>
          <w:p w14:paraId="57EB2750">
            <w:pPr>
              <w:pStyle w:val="6"/>
              <w:spacing w:before="156" w:line="161" w:lineRule="exact"/>
              <w:ind w:left="444"/>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c>
          <w:tcPr>
            <w:tcW w:w="2725" w:type="dxa"/>
            <w:tcBorders>
              <w:left w:val="single" w:color="000000" w:sz="8" w:space="0"/>
            </w:tcBorders>
            <w:vAlign w:val="top"/>
          </w:tcPr>
          <w:p w14:paraId="064259C6">
            <w:pPr>
              <w:pStyle w:val="6"/>
              <w:spacing w:before="34" w:line="161" w:lineRule="exact"/>
              <w:ind w:left="218"/>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13477.8—2002</w:t>
            </w:r>
          </w:p>
          <w:p w14:paraId="0501D6B7">
            <w:pPr>
              <w:pStyle w:val="6"/>
              <w:spacing w:before="81" w:line="161" w:lineRule="exact"/>
              <w:ind w:left="446"/>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JC/T 485—2007</w:t>
            </w:r>
          </w:p>
        </w:tc>
      </w:tr>
      <w:tr w14:paraId="36C55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8" w:type="dxa"/>
            <w:vAlign w:val="top"/>
          </w:tcPr>
          <w:p w14:paraId="504A3F55">
            <w:pPr>
              <w:pStyle w:val="6"/>
              <w:spacing w:before="158" w:line="153"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3042" w:type="dxa"/>
            <w:vAlign w:val="top"/>
          </w:tcPr>
          <w:p w14:paraId="1AB2BF3A">
            <w:pPr>
              <w:spacing w:before="125"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375" w:type="dxa"/>
            <w:vAlign w:val="top"/>
          </w:tcPr>
          <w:p w14:paraId="326E3614">
            <w:pPr>
              <w:pStyle w:val="6"/>
              <w:spacing w:before="154" w:line="158"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c>
          <w:tcPr>
            <w:tcW w:w="2725" w:type="dxa"/>
            <w:vAlign w:val="top"/>
          </w:tcPr>
          <w:p w14:paraId="3FE9EC47">
            <w:pPr>
              <w:pStyle w:val="6"/>
              <w:spacing w:before="154" w:line="158"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r>
    </w:tbl>
    <w:p w14:paraId="4421D94C">
      <w:pPr>
        <w:spacing w:line="420" w:lineRule="auto"/>
        <w:rPr>
          <w:rFonts w:hint="eastAsia" w:ascii="方正仿宋_GB2312" w:hAnsi="方正仿宋_GB2312" w:eastAsia="方正仿宋_GB2312" w:cs="方正仿宋_GB2312"/>
          <w:sz w:val="21"/>
        </w:rPr>
      </w:pPr>
    </w:p>
    <w:p w14:paraId="175B23F4">
      <w:pPr>
        <w:pStyle w:val="2"/>
        <w:spacing w:before="90" w:line="162" w:lineRule="auto"/>
        <w:ind w:left="2998"/>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表 4</w:t>
      </w:r>
      <w:r>
        <w:rPr>
          <w:rFonts w:hint="eastAsia" w:ascii="方正仿宋_GB2312" w:hAnsi="方正仿宋_GB2312" w:eastAsia="方正仿宋_GB2312" w:cs="方正仿宋_GB2312"/>
          <w:b/>
          <w:bCs/>
          <w:spacing w:val="19"/>
        </w:rPr>
        <w:t xml:space="preserve">  </w:t>
      </w:r>
      <w:r>
        <w:rPr>
          <w:rFonts w:hint="eastAsia" w:ascii="方正仿宋_GB2312" w:hAnsi="方正仿宋_GB2312" w:eastAsia="方正仿宋_GB2312" w:cs="方正仿宋_GB2312"/>
          <w:b/>
          <w:bCs/>
          <w:spacing w:val="5"/>
        </w:rPr>
        <w:t>中空玻璃用弹性密封胶</w:t>
      </w:r>
    </w:p>
    <w:tbl>
      <w:tblPr>
        <w:tblStyle w:val="5"/>
        <w:tblW w:w="909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780"/>
        <w:gridCol w:w="2512"/>
        <w:gridCol w:w="125"/>
        <w:gridCol w:w="2750"/>
      </w:tblGrid>
      <w:tr w14:paraId="5969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283" w:hRule="atLeast"/>
        </w:trPr>
        <w:tc>
          <w:tcPr>
            <w:tcW w:w="928" w:type="dxa"/>
            <w:tcBorders>
              <w:left w:val="single" w:color="000000" w:sz="6" w:space="0"/>
              <w:right w:val="single" w:color="000000" w:sz="8" w:space="0"/>
            </w:tcBorders>
            <w:vAlign w:val="top"/>
          </w:tcPr>
          <w:p w14:paraId="771A0AC1">
            <w:pPr>
              <w:spacing w:before="34" w:line="159"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2780" w:type="dxa"/>
            <w:tcBorders>
              <w:left w:val="single" w:color="000000" w:sz="8" w:space="0"/>
              <w:right w:val="single" w:color="000000" w:sz="8" w:space="0"/>
            </w:tcBorders>
            <w:vAlign w:val="top"/>
          </w:tcPr>
          <w:p w14:paraId="68EA1DC9">
            <w:pPr>
              <w:spacing w:before="34" w:line="159"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637" w:type="dxa"/>
            <w:gridSpan w:val="2"/>
            <w:tcBorders>
              <w:left w:val="single" w:color="000000" w:sz="8" w:space="0"/>
              <w:right w:val="single" w:color="000000" w:sz="8" w:space="0"/>
            </w:tcBorders>
            <w:vAlign w:val="top"/>
          </w:tcPr>
          <w:p w14:paraId="537D3904">
            <w:pPr>
              <w:spacing w:before="34" w:line="159"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750" w:type="dxa"/>
            <w:tcBorders>
              <w:left w:val="single" w:color="000000" w:sz="8" w:space="0"/>
              <w:bottom w:val="single" w:color="000000" w:sz="6" w:space="0"/>
            </w:tcBorders>
            <w:vAlign w:val="top"/>
          </w:tcPr>
          <w:p w14:paraId="2DA175F8">
            <w:pPr>
              <w:spacing w:before="34" w:line="159"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3831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28" w:type="dxa"/>
            <w:tcBorders>
              <w:left w:val="single" w:color="000000" w:sz="6" w:space="0"/>
              <w:right w:val="single" w:color="000000" w:sz="8" w:space="0"/>
            </w:tcBorders>
            <w:vAlign w:val="top"/>
          </w:tcPr>
          <w:p w14:paraId="46C7C2BB">
            <w:pPr>
              <w:pStyle w:val="6"/>
              <w:spacing w:before="154"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780" w:type="dxa"/>
            <w:tcBorders>
              <w:left w:val="single" w:color="000000" w:sz="8" w:space="0"/>
              <w:right w:val="single" w:color="000000" w:sz="8" w:space="0"/>
            </w:tcBorders>
            <w:vAlign w:val="top"/>
          </w:tcPr>
          <w:p w14:paraId="0431A0CB">
            <w:pPr>
              <w:spacing w:before="124"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512" w:type="dxa"/>
            <w:tcBorders>
              <w:left w:val="single" w:color="000000" w:sz="8" w:space="0"/>
              <w:right w:val="single" w:color="000000" w:sz="8" w:space="0"/>
            </w:tcBorders>
            <w:vAlign w:val="top"/>
          </w:tcPr>
          <w:p w14:paraId="4A545C48">
            <w:pPr>
              <w:pStyle w:val="6"/>
              <w:spacing w:before="150"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61383F7A">
            <w:pPr>
              <w:pStyle w:val="6"/>
              <w:spacing w:before="31" w:line="203"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13477.6—2002 GB/T 29755—2013</w:t>
            </w:r>
          </w:p>
        </w:tc>
      </w:tr>
      <w:tr w14:paraId="2DCA0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5CF0C7DB">
            <w:pPr>
              <w:pStyle w:val="6"/>
              <w:spacing w:before="156"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780" w:type="dxa"/>
            <w:tcBorders>
              <w:left w:val="single" w:color="000000" w:sz="8" w:space="0"/>
              <w:right w:val="single" w:color="000000" w:sz="8" w:space="0"/>
            </w:tcBorders>
            <w:vAlign w:val="top"/>
          </w:tcPr>
          <w:p w14:paraId="4ED09C8C">
            <w:pPr>
              <w:spacing w:before="126" w:line="186" w:lineRule="auto"/>
              <w:ind w:left="107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表干时间</w:t>
            </w:r>
          </w:p>
        </w:tc>
        <w:tc>
          <w:tcPr>
            <w:tcW w:w="2512" w:type="dxa"/>
            <w:tcBorders>
              <w:left w:val="single" w:color="000000" w:sz="8" w:space="0"/>
              <w:right w:val="single" w:color="000000" w:sz="8" w:space="0"/>
            </w:tcBorders>
            <w:vAlign w:val="top"/>
          </w:tcPr>
          <w:p w14:paraId="74AA20A4">
            <w:pPr>
              <w:pStyle w:val="6"/>
              <w:spacing w:before="152"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45B51CFA">
            <w:pPr>
              <w:pStyle w:val="6"/>
              <w:spacing w:before="32" w:line="203"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13477.5—2002 GB/T 29755—2013</w:t>
            </w:r>
          </w:p>
        </w:tc>
      </w:tr>
      <w:tr w14:paraId="3798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04C5C55F">
            <w:pPr>
              <w:pStyle w:val="6"/>
              <w:spacing w:before="159" w:line="157"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780" w:type="dxa"/>
            <w:tcBorders>
              <w:left w:val="single" w:color="000000" w:sz="8" w:space="0"/>
              <w:right w:val="single" w:color="000000" w:sz="8" w:space="0"/>
            </w:tcBorders>
            <w:vAlign w:val="top"/>
          </w:tcPr>
          <w:p w14:paraId="729EF725">
            <w:pPr>
              <w:spacing w:before="127" w:line="186" w:lineRule="auto"/>
              <w:ind w:left="96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512" w:type="dxa"/>
            <w:tcBorders>
              <w:left w:val="single" w:color="000000" w:sz="8" w:space="0"/>
              <w:right w:val="single" w:color="000000" w:sz="8" w:space="0"/>
            </w:tcBorders>
            <w:vAlign w:val="top"/>
          </w:tcPr>
          <w:p w14:paraId="732B362C">
            <w:pPr>
              <w:pStyle w:val="6"/>
              <w:spacing w:before="156"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bottom w:val="single" w:color="000000" w:sz="6" w:space="0"/>
            </w:tcBorders>
            <w:vAlign w:val="top"/>
          </w:tcPr>
          <w:p w14:paraId="61169B93">
            <w:pPr>
              <w:pStyle w:val="6"/>
              <w:spacing w:before="33" w:line="161" w:lineRule="exact"/>
              <w:ind w:left="16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13477.17—2002</w:t>
            </w:r>
          </w:p>
          <w:p w14:paraId="7852553A">
            <w:pPr>
              <w:pStyle w:val="6"/>
              <w:spacing w:before="81" w:line="161" w:lineRule="exact"/>
              <w:ind w:left="302"/>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r>
      <w:tr w14:paraId="6E37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34949A2E">
            <w:pPr>
              <w:pStyle w:val="6"/>
              <w:spacing w:before="159" w:line="157"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780" w:type="dxa"/>
            <w:tcBorders>
              <w:left w:val="single" w:color="000000" w:sz="8" w:space="0"/>
              <w:right w:val="single" w:color="000000" w:sz="8" w:space="0"/>
            </w:tcBorders>
            <w:vAlign w:val="top"/>
          </w:tcPr>
          <w:p w14:paraId="2D4CF996">
            <w:pPr>
              <w:spacing w:before="129" w:line="186" w:lineRule="auto"/>
              <w:ind w:left="85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拉伸粘结性能</w:t>
            </w:r>
          </w:p>
        </w:tc>
        <w:tc>
          <w:tcPr>
            <w:tcW w:w="2512" w:type="dxa"/>
            <w:tcBorders>
              <w:left w:val="single" w:color="000000" w:sz="8" w:space="0"/>
              <w:right w:val="single" w:color="000000" w:sz="8" w:space="0"/>
            </w:tcBorders>
            <w:vAlign w:val="top"/>
          </w:tcPr>
          <w:p w14:paraId="313D01B4">
            <w:pPr>
              <w:pStyle w:val="6"/>
              <w:spacing w:before="155" w:line="161" w:lineRule="exact"/>
              <w:ind w:left="299"/>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29755—2013</w:t>
            </w:r>
          </w:p>
        </w:tc>
        <w:tc>
          <w:tcPr>
            <w:tcW w:w="2875" w:type="dxa"/>
            <w:gridSpan w:val="2"/>
            <w:tcBorders>
              <w:left w:val="single" w:color="000000" w:sz="8" w:space="0"/>
            </w:tcBorders>
            <w:vAlign w:val="top"/>
          </w:tcPr>
          <w:p w14:paraId="65DB3D91">
            <w:pPr>
              <w:pStyle w:val="6"/>
              <w:spacing w:before="34" w:line="202" w:lineRule="auto"/>
              <w:ind w:left="301" w:right="229" w:hanging="83"/>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GB/T 13477.8—2017 GB/T 29755—2013</w:t>
            </w:r>
          </w:p>
        </w:tc>
      </w:tr>
      <w:tr w14:paraId="21C0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28" w:type="dxa"/>
            <w:vAlign w:val="top"/>
          </w:tcPr>
          <w:p w14:paraId="2FE8F173">
            <w:pPr>
              <w:pStyle w:val="6"/>
              <w:spacing w:before="160" w:line="154"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780" w:type="dxa"/>
            <w:vAlign w:val="top"/>
          </w:tcPr>
          <w:p w14:paraId="096AAA11">
            <w:pPr>
              <w:spacing w:before="125"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512" w:type="dxa"/>
            <w:vAlign w:val="top"/>
          </w:tcPr>
          <w:p w14:paraId="754586DA">
            <w:pPr>
              <w:pStyle w:val="6"/>
              <w:spacing w:before="157" w:line="157"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c>
          <w:tcPr>
            <w:tcW w:w="2875" w:type="dxa"/>
            <w:gridSpan w:val="2"/>
            <w:vAlign w:val="top"/>
          </w:tcPr>
          <w:p w14:paraId="53BCB009">
            <w:pPr>
              <w:pStyle w:val="6"/>
              <w:spacing w:before="157" w:line="157" w:lineRule="exact"/>
              <w:ind w:left="405"/>
              <w:rPr>
                <w:rFonts w:hint="eastAsia" w:ascii="方正仿宋_GB2312" w:hAnsi="方正仿宋_GB2312" w:eastAsia="方正仿宋_GB2312" w:cs="方正仿宋_GB2312"/>
                <w:b/>
                <w:bCs/>
                <w:snapToGrid w:val="0"/>
                <w:color w:val="000000"/>
                <w:spacing w:val="8"/>
                <w:kern w:val="0"/>
                <w:sz w:val="21"/>
                <w:szCs w:val="21"/>
                <w:lang w:val="en-US" w:eastAsia="en-US" w:bidi="ar-SA"/>
              </w:rPr>
            </w:pPr>
            <w:r>
              <w:rPr>
                <w:rFonts w:hint="eastAsia" w:ascii="方正仿宋_GB2312" w:hAnsi="方正仿宋_GB2312" w:eastAsia="方正仿宋_GB2312" w:cs="方正仿宋_GB2312"/>
                <w:b/>
                <w:bCs/>
                <w:snapToGrid w:val="0"/>
                <w:color w:val="000000"/>
                <w:spacing w:val="8"/>
                <w:kern w:val="0"/>
                <w:sz w:val="21"/>
                <w:szCs w:val="21"/>
                <w:lang w:val="en-US" w:eastAsia="en-US" w:bidi="ar-SA"/>
              </w:rPr>
              <w:t>GB 33372—2020</w:t>
            </w:r>
          </w:p>
        </w:tc>
      </w:tr>
    </w:tbl>
    <w:p w14:paraId="2E043038">
      <w:pPr>
        <w:pStyle w:val="2"/>
        <w:spacing w:before="270" w:line="162" w:lineRule="auto"/>
        <w:ind w:left="2887"/>
        <w:outlineLvl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7"/>
        </w:rPr>
        <w:t>表 5  混凝土接缝用建筑密封胶</w:t>
      </w:r>
    </w:p>
    <w:tbl>
      <w:tblPr>
        <w:tblStyle w:val="5"/>
        <w:tblW w:w="909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755"/>
        <w:gridCol w:w="287"/>
        <w:gridCol w:w="2375"/>
        <w:gridCol w:w="2380"/>
        <w:gridCol w:w="370"/>
      </w:tblGrid>
      <w:tr w14:paraId="16A3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70" w:type="dxa"/>
          <w:trHeight w:val="280" w:hRule="atLeast"/>
        </w:trPr>
        <w:tc>
          <w:tcPr>
            <w:tcW w:w="928" w:type="dxa"/>
            <w:tcBorders>
              <w:left w:val="single" w:color="000000" w:sz="6" w:space="0"/>
              <w:right w:val="single" w:color="000000" w:sz="8" w:space="0"/>
            </w:tcBorders>
            <w:vAlign w:val="top"/>
          </w:tcPr>
          <w:p w14:paraId="60BFF03F">
            <w:pPr>
              <w:spacing w:before="34" w:line="157" w:lineRule="auto"/>
              <w:ind w:left="239"/>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6"/>
                <w:sz w:val="21"/>
                <w:szCs w:val="21"/>
              </w:rPr>
              <w:t>序号</w:t>
            </w:r>
          </w:p>
        </w:tc>
        <w:tc>
          <w:tcPr>
            <w:tcW w:w="3042" w:type="dxa"/>
            <w:gridSpan w:val="2"/>
            <w:tcBorders>
              <w:left w:val="single" w:color="000000" w:sz="8" w:space="0"/>
              <w:right w:val="single" w:color="000000" w:sz="8" w:space="0"/>
            </w:tcBorders>
            <w:vAlign w:val="top"/>
          </w:tcPr>
          <w:p w14:paraId="127C7B41">
            <w:pPr>
              <w:spacing w:before="34" w:line="157" w:lineRule="auto"/>
              <w:ind w:left="107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检验项目</w:t>
            </w:r>
          </w:p>
        </w:tc>
        <w:tc>
          <w:tcPr>
            <w:tcW w:w="2375" w:type="dxa"/>
            <w:tcBorders>
              <w:left w:val="single" w:color="000000" w:sz="8" w:space="0"/>
              <w:right w:val="single" w:color="000000" w:sz="8" w:space="0"/>
            </w:tcBorders>
            <w:vAlign w:val="top"/>
          </w:tcPr>
          <w:p w14:paraId="7686FD58">
            <w:pPr>
              <w:spacing w:before="34" w:line="157" w:lineRule="auto"/>
              <w:ind w:left="763"/>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2"/>
                <w:sz w:val="21"/>
                <w:szCs w:val="21"/>
              </w:rPr>
              <w:t>检验依据</w:t>
            </w:r>
          </w:p>
        </w:tc>
        <w:tc>
          <w:tcPr>
            <w:tcW w:w="2380" w:type="dxa"/>
            <w:tcBorders>
              <w:left w:val="single" w:color="000000" w:sz="8" w:space="0"/>
              <w:bottom w:val="single" w:color="000000" w:sz="6" w:space="0"/>
            </w:tcBorders>
            <w:vAlign w:val="top"/>
          </w:tcPr>
          <w:p w14:paraId="3B1B75E6">
            <w:pPr>
              <w:spacing w:before="34" w:line="157" w:lineRule="auto"/>
              <w:ind w:left="74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8"/>
                <w:sz w:val="21"/>
                <w:szCs w:val="21"/>
              </w:rPr>
              <w:t>检验方法</w:t>
            </w:r>
          </w:p>
        </w:tc>
      </w:tr>
      <w:tr w14:paraId="798E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32FF655C">
            <w:pPr>
              <w:pStyle w:val="6"/>
              <w:spacing w:before="157" w:line="188" w:lineRule="auto"/>
              <w:ind w:left="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5"/>
              </w:rPr>
              <w:t>1</w:t>
            </w:r>
          </w:p>
        </w:tc>
        <w:tc>
          <w:tcPr>
            <w:tcW w:w="2755" w:type="dxa"/>
            <w:tcBorders>
              <w:left w:val="single" w:color="000000" w:sz="8" w:space="0"/>
              <w:right w:val="single" w:color="000000" w:sz="8" w:space="0"/>
            </w:tcBorders>
            <w:vAlign w:val="top"/>
          </w:tcPr>
          <w:p w14:paraId="01629E2B">
            <w:pPr>
              <w:spacing w:before="125" w:line="186" w:lineRule="auto"/>
              <w:ind w:left="119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5"/>
                <w:sz w:val="21"/>
                <w:szCs w:val="21"/>
              </w:rPr>
              <w:t>下垂度</w:t>
            </w:r>
          </w:p>
        </w:tc>
        <w:tc>
          <w:tcPr>
            <w:tcW w:w="2662" w:type="dxa"/>
            <w:gridSpan w:val="2"/>
            <w:tcBorders>
              <w:left w:val="single" w:color="000000" w:sz="8" w:space="0"/>
              <w:right w:val="single" w:color="000000" w:sz="8" w:space="0"/>
            </w:tcBorders>
            <w:vAlign w:val="top"/>
          </w:tcPr>
          <w:p w14:paraId="7C997103">
            <w:pPr>
              <w:pStyle w:val="6"/>
              <w:spacing w:before="153" w:line="164"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62817427">
            <w:pPr>
              <w:pStyle w:val="6"/>
              <w:spacing w:before="33" w:line="161" w:lineRule="exact"/>
              <w:ind w:left="218"/>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13477.6—2002</w:t>
            </w:r>
          </w:p>
          <w:p w14:paraId="75700C2C">
            <w:pPr>
              <w:pStyle w:val="6"/>
              <w:spacing w:before="79" w:line="163"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61C9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238C8EC7">
            <w:pPr>
              <w:pStyle w:val="6"/>
              <w:spacing w:before="156" w:line="188" w:lineRule="auto"/>
              <w:ind w:left="399"/>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2</w:t>
            </w:r>
          </w:p>
        </w:tc>
        <w:tc>
          <w:tcPr>
            <w:tcW w:w="2755" w:type="dxa"/>
            <w:tcBorders>
              <w:left w:val="single" w:color="000000" w:sz="8" w:space="0"/>
              <w:right w:val="single" w:color="000000" w:sz="8" w:space="0"/>
            </w:tcBorders>
            <w:vAlign w:val="top"/>
          </w:tcPr>
          <w:p w14:paraId="787F99DA">
            <w:pPr>
              <w:spacing w:before="127" w:line="185" w:lineRule="auto"/>
              <w:ind w:left="1075"/>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拉伸模量</w:t>
            </w:r>
          </w:p>
        </w:tc>
        <w:tc>
          <w:tcPr>
            <w:tcW w:w="2662" w:type="dxa"/>
            <w:gridSpan w:val="2"/>
            <w:tcBorders>
              <w:left w:val="single" w:color="000000" w:sz="8" w:space="0"/>
              <w:right w:val="single" w:color="000000" w:sz="8" w:space="0"/>
            </w:tcBorders>
            <w:vAlign w:val="top"/>
          </w:tcPr>
          <w:p w14:paraId="18D652F1">
            <w:pPr>
              <w:pStyle w:val="6"/>
              <w:spacing w:before="152" w:line="164"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176223DD">
            <w:pPr>
              <w:pStyle w:val="6"/>
              <w:spacing w:before="32" w:line="161" w:lineRule="exact"/>
              <w:ind w:left="218"/>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13477.8—2017</w:t>
            </w:r>
          </w:p>
          <w:p w14:paraId="74B41EBA">
            <w:pPr>
              <w:pStyle w:val="6"/>
              <w:spacing w:before="81" w:line="164"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79A5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8" w:type="dxa"/>
            <w:tcBorders>
              <w:left w:val="single" w:color="000000" w:sz="6" w:space="0"/>
              <w:right w:val="single" w:color="000000" w:sz="8" w:space="0"/>
            </w:tcBorders>
            <w:vAlign w:val="top"/>
          </w:tcPr>
          <w:p w14:paraId="315666F0">
            <w:pPr>
              <w:pStyle w:val="6"/>
              <w:spacing w:before="159" w:line="157" w:lineRule="exact"/>
              <w:ind w:left="40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position w:val="2"/>
              </w:rPr>
              <w:t>3</w:t>
            </w:r>
          </w:p>
        </w:tc>
        <w:tc>
          <w:tcPr>
            <w:tcW w:w="2755" w:type="dxa"/>
            <w:tcBorders>
              <w:left w:val="single" w:color="000000" w:sz="8" w:space="0"/>
              <w:right w:val="single" w:color="000000" w:sz="8" w:space="0"/>
            </w:tcBorders>
            <w:vAlign w:val="top"/>
          </w:tcPr>
          <w:p w14:paraId="03E94BFC">
            <w:pPr>
              <w:spacing w:before="127" w:line="186" w:lineRule="auto"/>
              <w:ind w:left="967"/>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弹性恢复率</w:t>
            </w:r>
          </w:p>
        </w:tc>
        <w:tc>
          <w:tcPr>
            <w:tcW w:w="2662" w:type="dxa"/>
            <w:gridSpan w:val="2"/>
            <w:tcBorders>
              <w:left w:val="single" w:color="000000" w:sz="8" w:space="0"/>
              <w:right w:val="single" w:color="000000" w:sz="8" w:space="0"/>
            </w:tcBorders>
            <w:vAlign w:val="top"/>
          </w:tcPr>
          <w:p w14:paraId="02D1490B">
            <w:pPr>
              <w:pStyle w:val="6"/>
              <w:spacing w:before="156" w:line="163"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bottom w:val="single" w:color="000000" w:sz="6" w:space="0"/>
            </w:tcBorders>
            <w:vAlign w:val="top"/>
          </w:tcPr>
          <w:p w14:paraId="03CB8C47">
            <w:pPr>
              <w:pStyle w:val="6"/>
              <w:spacing w:before="33" w:line="161" w:lineRule="exact"/>
              <w:ind w:left="163"/>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13477.17—2017</w:t>
            </w:r>
          </w:p>
          <w:p w14:paraId="76A3EE60">
            <w:pPr>
              <w:pStyle w:val="6"/>
              <w:spacing w:before="81" w:line="164"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62220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 w:type="dxa"/>
            <w:tcBorders>
              <w:left w:val="single" w:color="000000" w:sz="6" w:space="0"/>
              <w:right w:val="single" w:color="000000" w:sz="8" w:space="0"/>
            </w:tcBorders>
            <w:vAlign w:val="top"/>
          </w:tcPr>
          <w:p w14:paraId="1EEA3932">
            <w:pPr>
              <w:pStyle w:val="6"/>
              <w:spacing w:before="158" w:line="158" w:lineRule="exact"/>
              <w:ind w:left="39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4</w:t>
            </w:r>
          </w:p>
        </w:tc>
        <w:tc>
          <w:tcPr>
            <w:tcW w:w="2755" w:type="dxa"/>
            <w:tcBorders>
              <w:left w:val="single" w:color="000000" w:sz="8" w:space="0"/>
              <w:right w:val="single" w:color="000000" w:sz="8" w:space="0"/>
            </w:tcBorders>
            <w:vAlign w:val="top"/>
          </w:tcPr>
          <w:p w14:paraId="793919BE">
            <w:pPr>
              <w:spacing w:before="129" w:line="186" w:lineRule="auto"/>
              <w:ind w:left="968"/>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7"/>
                <w:sz w:val="21"/>
                <w:szCs w:val="21"/>
              </w:rPr>
              <w:t>定伸粘结性</w:t>
            </w:r>
          </w:p>
        </w:tc>
        <w:tc>
          <w:tcPr>
            <w:tcW w:w="2662" w:type="dxa"/>
            <w:gridSpan w:val="2"/>
            <w:tcBorders>
              <w:left w:val="single" w:color="000000" w:sz="8" w:space="0"/>
              <w:right w:val="single" w:color="000000" w:sz="8" w:space="0"/>
            </w:tcBorders>
            <w:vAlign w:val="top"/>
          </w:tcPr>
          <w:p w14:paraId="780AFA0E">
            <w:pPr>
              <w:pStyle w:val="6"/>
              <w:spacing w:before="155" w:line="163" w:lineRule="exact"/>
              <w:ind w:left="444"/>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c>
          <w:tcPr>
            <w:tcW w:w="2750" w:type="dxa"/>
            <w:gridSpan w:val="2"/>
            <w:tcBorders>
              <w:left w:val="single" w:color="000000" w:sz="8" w:space="0"/>
            </w:tcBorders>
            <w:vAlign w:val="top"/>
          </w:tcPr>
          <w:p w14:paraId="6EE4E8BD">
            <w:pPr>
              <w:pStyle w:val="6"/>
              <w:spacing w:before="35" w:line="161" w:lineRule="exact"/>
              <w:ind w:left="163"/>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GB/T 13477.10—2017</w:t>
            </w:r>
          </w:p>
          <w:p w14:paraId="77847867">
            <w:pPr>
              <w:pStyle w:val="6"/>
              <w:spacing w:before="79" w:line="163" w:lineRule="exact"/>
              <w:ind w:left="446"/>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JC/T 881—2017</w:t>
            </w:r>
          </w:p>
        </w:tc>
      </w:tr>
      <w:tr w14:paraId="2F5E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28" w:type="dxa"/>
            <w:vAlign w:val="top"/>
          </w:tcPr>
          <w:p w14:paraId="1062D81F">
            <w:pPr>
              <w:pStyle w:val="6"/>
              <w:spacing w:before="158" w:line="154" w:lineRule="exact"/>
              <w:ind w:left="41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position w:val="2"/>
              </w:rPr>
              <w:t>5</w:t>
            </w:r>
          </w:p>
        </w:tc>
        <w:tc>
          <w:tcPr>
            <w:tcW w:w="2755" w:type="dxa"/>
            <w:vAlign w:val="top"/>
          </w:tcPr>
          <w:p w14:paraId="35013046">
            <w:pPr>
              <w:spacing w:before="126" w:line="186" w:lineRule="auto"/>
              <w:ind w:left="641"/>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pacing w:val="9"/>
                <w:sz w:val="21"/>
                <w:szCs w:val="21"/>
              </w:rPr>
              <w:t>挥发性有机化合物</w:t>
            </w:r>
          </w:p>
        </w:tc>
        <w:tc>
          <w:tcPr>
            <w:tcW w:w="2662" w:type="dxa"/>
            <w:gridSpan w:val="2"/>
            <w:vAlign w:val="top"/>
          </w:tcPr>
          <w:p w14:paraId="14E8A88E">
            <w:pPr>
              <w:pStyle w:val="6"/>
              <w:spacing w:before="155" w:line="157" w:lineRule="exact"/>
              <w:ind w:left="405"/>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 33372—2020</w:t>
            </w:r>
          </w:p>
        </w:tc>
        <w:tc>
          <w:tcPr>
            <w:tcW w:w="2750" w:type="dxa"/>
            <w:gridSpan w:val="2"/>
            <w:vAlign w:val="top"/>
          </w:tcPr>
          <w:p w14:paraId="6793608E">
            <w:pPr>
              <w:pStyle w:val="6"/>
              <w:spacing w:before="155" w:line="157" w:lineRule="exact"/>
              <w:ind w:left="405"/>
              <w:rPr>
                <w:rFonts w:hint="eastAsia" w:ascii="方正仿宋_GB2312" w:hAnsi="方正仿宋_GB2312" w:eastAsia="方正仿宋_GB2312" w:cs="方正仿宋_GB2312"/>
                <w:b/>
                <w:bCs/>
                <w:snapToGrid w:val="0"/>
                <w:color w:val="000000"/>
                <w:spacing w:val="7"/>
                <w:kern w:val="0"/>
                <w:sz w:val="21"/>
                <w:szCs w:val="21"/>
                <w:lang w:val="en-US" w:eastAsia="en-US" w:bidi="ar-SA"/>
              </w:rPr>
            </w:pPr>
            <w:r>
              <w:rPr>
                <w:rFonts w:hint="eastAsia" w:ascii="方正仿宋_GB2312" w:hAnsi="方正仿宋_GB2312" w:eastAsia="方正仿宋_GB2312" w:cs="方正仿宋_GB2312"/>
                <w:b/>
                <w:bCs/>
                <w:snapToGrid w:val="0"/>
                <w:color w:val="000000"/>
                <w:spacing w:val="7"/>
                <w:kern w:val="0"/>
                <w:sz w:val="21"/>
                <w:szCs w:val="21"/>
                <w:lang w:val="en-US" w:eastAsia="en-US" w:bidi="ar-SA"/>
              </w:rPr>
              <w:t>GB 33372—2020</w:t>
            </w:r>
          </w:p>
        </w:tc>
      </w:tr>
    </w:tbl>
    <w:p w14:paraId="4B1003B8">
      <w:pPr>
        <w:pStyle w:val="2"/>
        <w:spacing w:before="29" w:line="185" w:lineRule="auto"/>
        <w:ind w:left="37"/>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执行企业标准、团体标准、地方标准的产品，检验项目参照上述</w:t>
      </w:r>
      <w:r>
        <w:rPr>
          <w:rFonts w:hint="eastAsia" w:ascii="方正仿宋_GB2312" w:hAnsi="方正仿宋_GB2312" w:eastAsia="方正仿宋_GB2312" w:cs="方正仿宋_GB2312"/>
          <w:b/>
          <w:bCs/>
          <w:spacing w:val="-1"/>
        </w:rPr>
        <w:t>内容执行。</w:t>
      </w:r>
    </w:p>
    <w:p w14:paraId="1DBB0500">
      <w:pPr>
        <w:pStyle w:val="2"/>
        <w:spacing w:before="137" w:line="279" w:lineRule="auto"/>
        <w:ind w:left="41" w:right="141" w:firstLine="42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6"/>
        </w:rPr>
        <w:t>凡是注日期的文件，其随后所有的修改单（不包括勘误的内容）或修订版不适用于</w:t>
      </w:r>
      <w:r>
        <w:rPr>
          <w:rFonts w:hint="eastAsia" w:ascii="方正仿宋_GB2312" w:hAnsi="方正仿宋_GB2312" w:eastAsia="方正仿宋_GB2312" w:cs="方正仿宋_GB2312"/>
          <w:b/>
          <w:bCs/>
          <w:spacing w:val="-7"/>
        </w:rPr>
        <w:t>本细则。</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凡是不注日期的文件，其最新版本适用于本细则。</w:t>
      </w:r>
    </w:p>
    <w:p w14:paraId="3DC8F3C6">
      <w:pPr>
        <w:pStyle w:val="2"/>
        <w:spacing w:before="1" w:line="292" w:lineRule="auto"/>
        <w:ind w:left="37" w:right="7573"/>
        <w:outlineLvl w:val="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3"/>
        </w:rPr>
        <w:t>3</w:t>
      </w:r>
      <w:r>
        <w:rPr>
          <w:rFonts w:hint="eastAsia" w:ascii="方正仿宋_GB2312" w:hAnsi="方正仿宋_GB2312" w:eastAsia="方正仿宋_GB2312" w:cs="方正仿宋_GB2312"/>
          <w:b/>
          <w:bCs/>
          <w:spacing w:val="7"/>
        </w:rPr>
        <w:t xml:space="preserve">  </w:t>
      </w:r>
      <w:r>
        <w:rPr>
          <w:rFonts w:hint="eastAsia" w:ascii="方正仿宋_GB2312" w:hAnsi="方正仿宋_GB2312" w:eastAsia="方正仿宋_GB2312" w:cs="方正仿宋_GB2312"/>
          <w:b/>
          <w:bCs/>
          <w:spacing w:val="-3"/>
        </w:rPr>
        <w:t>判定规则</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b/>
          <w:bCs/>
          <w:spacing w:val="1"/>
        </w:rPr>
        <w:t>3.1</w:t>
      </w:r>
      <w:r>
        <w:rPr>
          <w:rFonts w:hint="eastAsia" w:ascii="方正仿宋_GB2312" w:hAnsi="方正仿宋_GB2312" w:eastAsia="方正仿宋_GB2312" w:cs="方正仿宋_GB2312"/>
          <w:b/>
          <w:bCs/>
          <w:spacing w:val="17"/>
          <w:w w:val="101"/>
        </w:rPr>
        <w:t xml:space="preserve"> </w:t>
      </w:r>
      <w:r>
        <w:rPr>
          <w:rFonts w:hint="eastAsia" w:ascii="方正仿宋_GB2312" w:hAnsi="方正仿宋_GB2312" w:eastAsia="方正仿宋_GB2312" w:cs="方正仿宋_GB2312"/>
          <w:b/>
          <w:bCs/>
          <w:spacing w:val="1"/>
        </w:rPr>
        <w:t>依据标准</w:t>
      </w:r>
    </w:p>
    <w:p w14:paraId="6163A76F">
      <w:pPr>
        <w:pStyle w:val="2"/>
        <w:spacing w:before="177" w:line="286" w:lineRule="auto"/>
        <w:ind w:left="456" w:right="396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GB</w:t>
      </w:r>
      <w:r>
        <w:rPr>
          <w:rFonts w:hint="eastAsia" w:ascii="方正仿宋_GB2312" w:hAnsi="方正仿宋_GB2312" w:eastAsia="方正仿宋_GB2312" w:cs="方正仿宋_GB2312"/>
          <w:b/>
          <w:bCs/>
          <w:spacing w:val="1"/>
        </w:rPr>
        <w:t xml:space="preserve"> 33372—2020  胶粘剂挥发性有</w:t>
      </w:r>
      <w:r>
        <w:rPr>
          <w:rFonts w:hint="eastAsia" w:ascii="方正仿宋_GB2312" w:hAnsi="方正仿宋_GB2312" w:eastAsia="方正仿宋_GB2312" w:cs="方正仿宋_GB2312"/>
          <w:b/>
          <w:bCs/>
        </w:rPr>
        <w:t xml:space="preserve">机化合物限量 </w:t>
      </w:r>
      <w:r>
        <w:rPr>
          <w:rFonts w:hint="eastAsia" w:ascii="方正仿宋_GB2312" w:hAnsi="方正仿宋_GB2312" w:eastAsia="方正仿宋_GB2312" w:cs="方正仿宋_GB2312"/>
          <w:b/>
          <w:bCs/>
          <w:spacing w:val="-2"/>
        </w:rPr>
        <w:t>GB</w:t>
      </w:r>
      <w:r>
        <w:rPr>
          <w:rFonts w:hint="eastAsia" w:ascii="方正仿宋_GB2312" w:hAnsi="方正仿宋_GB2312" w:eastAsia="方正仿宋_GB2312" w:cs="方正仿宋_GB2312"/>
          <w:b/>
          <w:bCs/>
          <w:spacing w:val="36"/>
          <w:w w:val="101"/>
        </w:rPr>
        <w:t xml:space="preserve"> </w:t>
      </w:r>
      <w:r>
        <w:rPr>
          <w:rFonts w:hint="eastAsia" w:ascii="方正仿宋_GB2312" w:hAnsi="方正仿宋_GB2312" w:eastAsia="方正仿宋_GB2312" w:cs="方正仿宋_GB2312"/>
          <w:b/>
          <w:bCs/>
          <w:spacing w:val="-2"/>
        </w:rPr>
        <w:t>16776—2005</w:t>
      </w:r>
      <w:r>
        <w:rPr>
          <w:rFonts w:hint="eastAsia" w:ascii="方正仿宋_GB2312" w:hAnsi="方正仿宋_GB2312" w:eastAsia="方正仿宋_GB2312" w:cs="方正仿宋_GB2312"/>
          <w:b/>
          <w:bCs/>
          <w:spacing w:val="13"/>
          <w:w w:val="101"/>
        </w:rPr>
        <w:t xml:space="preserve"> </w:t>
      </w:r>
      <w:r>
        <w:rPr>
          <w:rFonts w:hint="eastAsia" w:ascii="方正仿宋_GB2312" w:hAnsi="方正仿宋_GB2312" w:eastAsia="方正仿宋_GB2312" w:cs="方正仿宋_GB2312"/>
          <w:b/>
          <w:bCs/>
          <w:spacing w:val="-2"/>
        </w:rPr>
        <w:t>建筑用硅酮结构密封胶</w:t>
      </w:r>
    </w:p>
    <w:p w14:paraId="46BF73EA">
      <w:pPr>
        <w:pStyle w:val="2"/>
        <w:spacing w:before="24" w:line="173" w:lineRule="auto"/>
        <w:ind w:left="456"/>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GB/T</w:t>
      </w:r>
      <w:r>
        <w:rPr>
          <w:rFonts w:hint="eastAsia" w:ascii="方正仿宋_GB2312" w:hAnsi="方正仿宋_GB2312" w:eastAsia="方正仿宋_GB2312" w:cs="方正仿宋_GB2312"/>
          <w:b/>
          <w:bCs/>
          <w:spacing w:val="34"/>
          <w:w w:val="101"/>
        </w:rPr>
        <w:t xml:space="preserve"> </w:t>
      </w:r>
      <w:r>
        <w:rPr>
          <w:rFonts w:hint="eastAsia" w:ascii="方正仿宋_GB2312" w:hAnsi="方正仿宋_GB2312" w:eastAsia="方正仿宋_GB2312" w:cs="方正仿宋_GB2312"/>
          <w:b/>
          <w:bCs/>
          <w:spacing w:val="-1"/>
        </w:rPr>
        <w:t>14683—2017 硅酮建筑密封胶</w:t>
      </w:r>
    </w:p>
    <w:p w14:paraId="5082D072">
      <w:pPr>
        <w:spacing w:line="173" w:lineRule="auto"/>
        <w:rPr>
          <w:rFonts w:hint="eastAsia" w:ascii="方正仿宋_GB2312" w:hAnsi="方正仿宋_GB2312" w:eastAsia="方正仿宋_GB2312" w:cs="方正仿宋_GB2312"/>
        </w:rPr>
        <w:sectPr>
          <w:footerReference r:id="rId6" w:type="default"/>
          <w:pgSz w:w="11907" w:h="16839"/>
          <w:pgMar w:top="1286" w:right="1531" w:bottom="1366" w:left="1615" w:header="0" w:footer="1195" w:gutter="0"/>
          <w:cols w:space="720" w:num="1"/>
        </w:sectPr>
      </w:pPr>
    </w:p>
    <w:p w14:paraId="78A14CF2">
      <w:pPr>
        <w:spacing w:line="477" w:lineRule="auto"/>
        <w:rPr>
          <w:rFonts w:hint="eastAsia" w:ascii="方正仿宋_GB2312" w:hAnsi="方正仿宋_GB2312" w:eastAsia="方正仿宋_GB2312" w:cs="方正仿宋_GB2312"/>
          <w:sz w:val="21"/>
        </w:rPr>
      </w:pPr>
    </w:p>
    <w:p w14:paraId="3F6434A3">
      <w:pPr>
        <w:pStyle w:val="2"/>
        <w:spacing w:before="90" w:line="286" w:lineRule="auto"/>
        <w:ind w:left="453" w:right="4323"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GB/T 29755—2013</w:t>
      </w:r>
      <w:r>
        <w:rPr>
          <w:rFonts w:hint="eastAsia" w:ascii="方正仿宋_GB2312" w:hAnsi="方正仿宋_GB2312" w:eastAsia="方正仿宋_GB2312" w:cs="方正仿宋_GB2312"/>
          <w:b/>
          <w:bCs/>
          <w:spacing w:val="21"/>
        </w:rPr>
        <w:t xml:space="preserve">  </w:t>
      </w:r>
      <w:r>
        <w:rPr>
          <w:rFonts w:hint="eastAsia" w:ascii="方正仿宋_GB2312" w:hAnsi="方正仿宋_GB2312" w:eastAsia="方正仿宋_GB2312" w:cs="方正仿宋_GB2312"/>
          <w:b/>
          <w:bCs/>
          <w:spacing w:val="-1"/>
        </w:rPr>
        <w:t>中空玻璃用弹性密封胶</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3"/>
        </w:rPr>
        <w:t>JC/T 485—2007</w:t>
      </w:r>
      <w:r>
        <w:rPr>
          <w:rFonts w:hint="eastAsia" w:ascii="方正仿宋_GB2312" w:hAnsi="方正仿宋_GB2312" w:eastAsia="方正仿宋_GB2312" w:cs="方正仿宋_GB2312"/>
          <w:b/>
          <w:bCs/>
          <w:spacing w:val="27"/>
        </w:rPr>
        <w:t xml:space="preserve"> </w:t>
      </w:r>
      <w:r>
        <w:rPr>
          <w:rFonts w:hint="eastAsia" w:ascii="方正仿宋_GB2312" w:hAnsi="方正仿宋_GB2312" w:eastAsia="方正仿宋_GB2312" w:cs="方正仿宋_GB2312"/>
          <w:b/>
          <w:bCs/>
          <w:spacing w:val="-3"/>
        </w:rPr>
        <w:t>建筑窗用弹性密封胶</w:t>
      </w:r>
    </w:p>
    <w:p w14:paraId="6CBD6632">
      <w:pPr>
        <w:pStyle w:val="2"/>
        <w:spacing w:before="21" w:line="175" w:lineRule="auto"/>
        <w:ind w:left="45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JC/T 881—2017</w:t>
      </w:r>
      <w:r>
        <w:rPr>
          <w:rFonts w:hint="eastAsia" w:ascii="方正仿宋_GB2312" w:hAnsi="方正仿宋_GB2312" w:eastAsia="方正仿宋_GB2312" w:cs="方正仿宋_GB2312"/>
          <w:b/>
          <w:bCs/>
          <w:spacing w:val="23"/>
        </w:rPr>
        <w:t xml:space="preserve"> </w:t>
      </w:r>
      <w:r>
        <w:rPr>
          <w:rFonts w:hint="eastAsia" w:ascii="方正仿宋_GB2312" w:hAnsi="方正仿宋_GB2312" w:eastAsia="方正仿宋_GB2312" w:cs="方正仿宋_GB2312"/>
          <w:b/>
          <w:bCs/>
        </w:rPr>
        <w:t>混凝土接缝用建筑密封胶</w:t>
      </w:r>
    </w:p>
    <w:p w14:paraId="35560722">
      <w:pPr>
        <w:pStyle w:val="2"/>
        <w:spacing w:before="177" w:line="185" w:lineRule="auto"/>
        <w:ind w:left="45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现行有效的企业标准、团体标准、地方标准及产品</w:t>
      </w:r>
      <w:r>
        <w:rPr>
          <w:rFonts w:hint="eastAsia" w:ascii="方正仿宋_GB2312" w:hAnsi="方正仿宋_GB2312" w:eastAsia="方正仿宋_GB2312" w:cs="方正仿宋_GB2312"/>
          <w:b/>
          <w:bCs/>
          <w:spacing w:val="-1"/>
        </w:rPr>
        <w:t>明示质量要求。</w:t>
      </w:r>
    </w:p>
    <w:p w14:paraId="270FF94C">
      <w:pPr>
        <w:pStyle w:val="2"/>
        <w:spacing w:before="162" w:line="173" w:lineRule="auto"/>
        <w:ind w:left="37"/>
        <w:outlineLvl w:val="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2"/>
        </w:rPr>
        <w:t>3.2</w:t>
      </w:r>
      <w:r>
        <w:rPr>
          <w:rFonts w:hint="eastAsia" w:ascii="方正仿宋_GB2312" w:hAnsi="方正仿宋_GB2312" w:eastAsia="方正仿宋_GB2312" w:cs="方正仿宋_GB2312"/>
          <w:b/>
          <w:bCs/>
          <w:spacing w:val="14"/>
          <w:w w:val="101"/>
        </w:rPr>
        <w:t xml:space="preserve"> </w:t>
      </w:r>
      <w:r>
        <w:rPr>
          <w:rFonts w:hint="eastAsia" w:ascii="方正仿宋_GB2312" w:hAnsi="方正仿宋_GB2312" w:eastAsia="方正仿宋_GB2312" w:cs="方正仿宋_GB2312"/>
          <w:b/>
          <w:bCs/>
          <w:spacing w:val="-2"/>
        </w:rPr>
        <w:t>判定原则</w:t>
      </w:r>
    </w:p>
    <w:p w14:paraId="5D9222FA">
      <w:pPr>
        <w:pStyle w:val="2"/>
        <w:spacing w:before="180" w:line="293" w:lineRule="auto"/>
        <w:ind w:left="40" w:right="23" w:firstLine="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
        </w:rPr>
        <w:t>经检验，检验项目全部合格，判定为被抽查产品所检项目未发现不合格；</w:t>
      </w:r>
      <w:r>
        <w:rPr>
          <w:rFonts w:hint="eastAsia" w:ascii="方正仿宋_GB2312" w:hAnsi="方正仿宋_GB2312" w:eastAsia="方正仿宋_GB2312" w:cs="方正仿宋_GB2312"/>
          <w:b/>
          <w:bCs/>
          <w:spacing w:val="-22"/>
        </w:rPr>
        <w:t xml:space="preserve"> </w:t>
      </w:r>
      <w:r>
        <w:rPr>
          <w:rFonts w:hint="eastAsia" w:ascii="方正仿宋_GB2312" w:hAnsi="方正仿宋_GB2312" w:eastAsia="方正仿宋_GB2312" w:cs="方正仿宋_GB2312"/>
          <w:b/>
          <w:bCs/>
          <w:spacing w:val="-1"/>
        </w:rPr>
        <w:t>检验项目中任一</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1"/>
        </w:rPr>
        <w:t>项或一项以上不合格，判定为被抽查产品不合格。</w:t>
      </w:r>
    </w:p>
    <w:p w14:paraId="667F42DA">
      <w:pPr>
        <w:pStyle w:val="2"/>
        <w:spacing w:before="2" w:line="291" w:lineRule="auto"/>
        <w:ind w:left="54" w:right="24" w:firstLine="401"/>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若被检产品明示的质量要求高于本细则中检验项目依据的标准要求时，应按被检产品明示</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3"/>
        </w:rPr>
        <w:t>的质量要求判定。</w:t>
      </w:r>
    </w:p>
    <w:p w14:paraId="5E482DE1">
      <w:pPr>
        <w:pStyle w:val="2"/>
        <w:spacing w:before="4" w:line="292" w:lineRule="auto"/>
        <w:ind w:left="39" w:right="24" w:firstLine="41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若被检产品明示的质量要求低于本细则中检验项目依据的强制性标准要求时，应按照强制</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性标准要求判定。</w:t>
      </w:r>
    </w:p>
    <w:p w14:paraId="70F9ECEF">
      <w:pPr>
        <w:pStyle w:val="2"/>
        <w:spacing w:before="2" w:line="293" w:lineRule="auto"/>
        <w:ind w:left="37" w:right="24" w:firstLine="418"/>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若被检产品明示的质量要求低于或包含本细则中检验项目依据的推荐性标准要求时，应以</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被检产品明示的质量要求判定。</w:t>
      </w:r>
    </w:p>
    <w:p w14:paraId="6DFD9DCE">
      <w:pPr>
        <w:pStyle w:val="2"/>
        <w:spacing w:before="1" w:line="292" w:lineRule="auto"/>
        <w:ind w:left="39" w:right="24" w:firstLine="415"/>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若被检产品明示的质量要求缺少本细则中检验项目依据的强制性标准要求时，应按照强制</w:t>
      </w:r>
      <w:r>
        <w:rPr>
          <w:rFonts w:hint="eastAsia" w:ascii="方正仿宋_GB2312" w:hAnsi="方正仿宋_GB2312" w:eastAsia="方正仿宋_GB2312" w:cs="方正仿宋_GB2312"/>
          <w:b/>
          <w:bCs/>
          <w:spacing w:val="5"/>
        </w:rPr>
        <w:t xml:space="preserve"> </w:t>
      </w:r>
      <w:r>
        <w:rPr>
          <w:rFonts w:hint="eastAsia" w:ascii="方正仿宋_GB2312" w:hAnsi="方正仿宋_GB2312" w:eastAsia="方正仿宋_GB2312" w:cs="方正仿宋_GB2312"/>
          <w:b/>
          <w:bCs/>
          <w:spacing w:val="-1"/>
        </w:rPr>
        <w:t>性标准要求判定。</w:t>
      </w:r>
    </w:p>
    <w:p w14:paraId="1E58FC22">
      <w:pPr>
        <w:pStyle w:val="2"/>
        <w:spacing w:before="4" w:line="292" w:lineRule="auto"/>
        <w:ind w:left="41" w:right="24" w:firstLine="414"/>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若被检产品明示的质量要求缺少本细则中检验项</w:t>
      </w:r>
      <w:r>
        <w:rPr>
          <w:rFonts w:hint="eastAsia" w:ascii="方正仿宋_GB2312" w:hAnsi="方正仿宋_GB2312" w:eastAsia="方正仿宋_GB2312" w:cs="方正仿宋_GB2312"/>
          <w:b/>
          <w:bCs/>
          <w:spacing w:val="-1"/>
        </w:rPr>
        <w:t>目依据的推荐性标准要求时，</w:t>
      </w:r>
      <w:r>
        <w:rPr>
          <w:rFonts w:hint="eastAsia" w:ascii="方正仿宋_GB2312" w:hAnsi="方正仿宋_GB2312" w:eastAsia="方正仿宋_GB2312" w:cs="方正仿宋_GB2312"/>
          <w:b/>
          <w:bCs/>
          <w:spacing w:val="-40"/>
        </w:rPr>
        <w:t xml:space="preserve"> </w:t>
      </w:r>
      <w:r>
        <w:rPr>
          <w:rFonts w:hint="eastAsia" w:ascii="方正仿宋_GB2312" w:hAnsi="方正仿宋_GB2312" w:eastAsia="方正仿宋_GB2312" w:cs="方正仿宋_GB2312"/>
          <w:b/>
          <w:bCs/>
          <w:spacing w:val="-1"/>
        </w:rPr>
        <w:t>该项目不参</w:t>
      </w:r>
      <w:r>
        <w:rPr>
          <w:rFonts w:hint="eastAsia" w:ascii="方正仿宋_GB2312" w:hAnsi="方正仿宋_GB2312" w:eastAsia="方正仿宋_GB2312" w:cs="方正仿宋_GB2312"/>
          <w:b/>
          <w:bCs/>
        </w:rPr>
        <w:t xml:space="preserve"> </w:t>
      </w:r>
      <w:r>
        <w:rPr>
          <w:rFonts w:hint="eastAsia" w:ascii="方正仿宋_GB2312" w:hAnsi="方正仿宋_GB2312" w:eastAsia="方正仿宋_GB2312" w:cs="方正仿宋_GB2312"/>
          <w:b/>
          <w:bCs/>
          <w:spacing w:val="-3"/>
        </w:rPr>
        <w:t>与判定。</w:t>
      </w:r>
    </w:p>
    <w:sectPr>
      <w:headerReference r:id="rId7" w:type="default"/>
      <w:footerReference r:id="rId8" w:type="default"/>
      <w:pgSz w:w="11907" w:h="16839"/>
      <w:pgMar w:top="1300" w:right="1615" w:bottom="1366" w:left="1615" w:header="1286" w:footer="12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7F7A04B-9E0D-4F3D-9126-5E363AC968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8876">
    <w:pPr>
      <w:spacing w:line="176" w:lineRule="auto"/>
      <w:ind w:left="4171"/>
      <w:rPr>
        <w:rFonts w:ascii="Constantia" w:hAnsi="Constantia" w:eastAsia="Constantia" w:cs="Constantia"/>
        <w:sz w:val="18"/>
        <w:szCs w:val="18"/>
      </w:rPr>
    </w:pPr>
    <w:r>
      <w:rPr>
        <w:rFonts w:ascii="Constantia" w:hAnsi="Constantia" w:eastAsia="Constantia" w:cs="Constantia"/>
        <w:b/>
        <w:bCs/>
        <w:spacing w:val="-3"/>
        <w:sz w:val="18"/>
        <w:szCs w:val="18"/>
      </w:rPr>
      <w:t>-</w:t>
    </w:r>
    <w:r>
      <w:rPr>
        <w:rFonts w:ascii="Constantia" w:hAnsi="Constantia" w:eastAsia="Constantia" w:cs="Constantia"/>
        <w:b/>
        <w:bCs/>
        <w:spacing w:val="23"/>
        <w:w w:val="101"/>
        <w:sz w:val="18"/>
        <w:szCs w:val="18"/>
      </w:rPr>
      <w:t xml:space="preserve"> </w:t>
    </w:r>
    <w:r>
      <w:rPr>
        <w:rFonts w:ascii="Constantia" w:hAnsi="Constantia" w:eastAsia="Constantia" w:cs="Constantia"/>
        <w:b/>
        <w:bCs/>
        <w:spacing w:val="-3"/>
        <w:sz w:val="18"/>
        <w:szCs w:val="18"/>
      </w:rPr>
      <w:t>1</w:t>
    </w:r>
    <w:r>
      <w:rPr>
        <w:rFonts w:ascii="Constantia" w:hAnsi="Constantia" w:eastAsia="Constantia" w:cs="Constantia"/>
        <w:b/>
        <w:bCs/>
        <w:spacing w:val="11"/>
        <w:w w:val="101"/>
        <w:sz w:val="18"/>
        <w:szCs w:val="18"/>
      </w:rPr>
      <w:t xml:space="preserve"> </w:t>
    </w:r>
    <w:r>
      <w:rPr>
        <w:rFonts w:ascii="Constantia" w:hAnsi="Constantia" w:eastAsia="Constantia" w:cs="Constantia"/>
        <w:b/>
        <w:bCs/>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230E">
    <w:pPr>
      <w:spacing w:line="176" w:lineRule="auto"/>
      <w:ind w:left="4195"/>
      <w:rPr>
        <w:rFonts w:ascii="Constantia" w:hAnsi="Constantia" w:eastAsia="Constantia" w:cs="Constantia"/>
        <w:sz w:val="18"/>
        <w:szCs w:val="18"/>
      </w:rPr>
    </w:pPr>
    <w:r>
      <w:rPr>
        <w:rFonts w:ascii="Constantia" w:hAnsi="Constantia" w:eastAsia="Constantia" w:cs="Constantia"/>
        <w:b/>
        <w:bCs/>
        <w:spacing w:val="-4"/>
        <w:sz w:val="18"/>
        <w:szCs w:val="18"/>
      </w:rPr>
      <w:t>-</w:t>
    </w:r>
    <w:r>
      <w:rPr>
        <w:rFonts w:ascii="Constantia" w:hAnsi="Constantia" w:eastAsia="Constantia" w:cs="Constantia"/>
        <w:b/>
        <w:bCs/>
        <w:spacing w:val="5"/>
        <w:sz w:val="18"/>
        <w:szCs w:val="18"/>
      </w:rPr>
      <w:t xml:space="preserve"> </w:t>
    </w:r>
    <w:r>
      <w:rPr>
        <w:rFonts w:ascii="Constantia" w:hAnsi="Constantia" w:eastAsia="Constantia" w:cs="Constantia"/>
        <w:b/>
        <w:bCs/>
        <w:spacing w:val="-4"/>
        <w:sz w:val="18"/>
        <w:szCs w:val="18"/>
      </w:rPr>
      <w:t>2</w:t>
    </w:r>
    <w:r>
      <w:rPr>
        <w:rFonts w:ascii="Constantia" w:hAnsi="Constantia" w:eastAsia="Constantia" w:cs="Constantia"/>
        <w:b/>
        <w:bCs/>
        <w:spacing w:val="11"/>
        <w:sz w:val="18"/>
        <w:szCs w:val="18"/>
      </w:rPr>
      <w:t xml:space="preserve"> </w:t>
    </w:r>
    <w:r>
      <w:rPr>
        <w:rFonts w:ascii="Constantia" w:hAnsi="Constantia" w:eastAsia="Constantia" w:cs="Constantia"/>
        <w:b/>
        <w:bCs/>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B980">
    <w:pPr>
      <w:spacing w:line="123" w:lineRule="exact"/>
      <w:ind w:left="4195"/>
      <w:rPr>
        <w:rFonts w:ascii="Constantia" w:hAnsi="Constantia" w:eastAsia="Constantia" w:cs="Constantia"/>
        <w:sz w:val="18"/>
        <w:szCs w:val="18"/>
      </w:rPr>
    </w:pPr>
    <w:r>
      <w:rPr>
        <w:rFonts w:ascii="Constantia" w:hAnsi="Constantia" w:eastAsia="Constantia" w:cs="Constantia"/>
        <w:b/>
        <w:bCs/>
        <w:spacing w:val="-4"/>
        <w:position w:val="2"/>
        <w:sz w:val="18"/>
        <w:szCs w:val="18"/>
      </w:rPr>
      <w:t>-</w:t>
    </w:r>
    <w:r>
      <w:rPr>
        <w:rFonts w:ascii="Constantia" w:hAnsi="Constantia" w:eastAsia="Constantia" w:cs="Constantia"/>
        <w:b/>
        <w:bCs/>
        <w:spacing w:val="10"/>
        <w:position w:val="2"/>
        <w:sz w:val="18"/>
        <w:szCs w:val="18"/>
      </w:rPr>
      <w:t xml:space="preserve"> </w:t>
    </w:r>
    <w:r>
      <w:rPr>
        <w:rFonts w:ascii="Constantia" w:hAnsi="Constantia" w:eastAsia="Constantia" w:cs="Constantia"/>
        <w:b/>
        <w:bCs/>
        <w:spacing w:val="-4"/>
        <w:position w:val="2"/>
        <w:sz w:val="18"/>
        <w:szCs w:val="18"/>
      </w:rPr>
      <w:t>3</w:t>
    </w:r>
    <w:r>
      <w:rPr>
        <w:rFonts w:ascii="Constantia" w:hAnsi="Constantia" w:eastAsia="Constantia" w:cs="Constantia"/>
        <w:b/>
        <w:bCs/>
        <w:spacing w:val="11"/>
        <w:w w:val="101"/>
        <w:position w:val="2"/>
        <w:sz w:val="18"/>
        <w:szCs w:val="18"/>
      </w:rPr>
      <w:t xml:space="preserve"> </w:t>
    </w:r>
    <w:r>
      <w:rPr>
        <w:rFonts w:ascii="Constantia" w:hAnsi="Constantia" w:eastAsia="Constantia" w:cs="Constantia"/>
        <w:b/>
        <w:bCs/>
        <w:spacing w:val="-4"/>
        <w:position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14A4">
    <w:pPr>
      <w:spacing w:line="46" w:lineRule="auto"/>
      <w:rPr>
        <w:rFonts w:ascii="Arial"/>
        <w:sz w:val="2"/>
      </w:rPr>
    </w:pPr>
    <w:r>
      <w:drawing>
        <wp:anchor distT="0" distB="0" distL="0" distR="0" simplePos="0" relativeHeight="251659264" behindDoc="0" locked="0" layoutInCell="0" allowOverlap="1">
          <wp:simplePos x="0" y="0"/>
          <wp:positionH relativeFrom="page">
            <wp:posOffset>1025525</wp:posOffset>
          </wp:positionH>
          <wp:positionV relativeFrom="page">
            <wp:posOffset>816610</wp:posOffset>
          </wp:positionV>
          <wp:extent cx="550926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509259" cy="914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A406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1162</Words>
  <Characters>2126</Characters>
  <TotalTime>3</TotalTime>
  <ScaleCrop>false</ScaleCrop>
  <LinksUpToDate>false</LinksUpToDate>
  <CharactersWithSpaces>2270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2025-03-07T15:01:00Z</dcterms:created>
  <dc:creator>Administrator</dc:creator>
  <cp:lastModifiedBy>WPS_1645145261</cp:lastModifiedBy>
  <dcterms:modified xsi:type="dcterms:W3CDTF">2025-05-01T08:01:39Z</dcterms:modified>
  <dc:title>Microsoft Word - V_x0017__x0001_Æ_x0001_ö§Á(ÏÑc½åž½Æˇ_x0008_2025tH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2025-05-01T15:58:15Z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3F1F4720BD6447EAAE574794547FDA24_12</vt:lpwstr>
  </property>
</Properties>
</file>