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19DC6">
      <w:pPr>
        <w:spacing w:line="367" w:lineRule="auto"/>
        <w:rPr>
          <w:rFonts w:ascii="Arial"/>
          <w:sz w:val="21"/>
        </w:rPr>
      </w:pPr>
    </w:p>
    <w:p w14:paraId="516699AA">
      <w:pPr>
        <w:spacing w:before="101" w:line="224" w:lineRule="auto"/>
        <w:ind w:left="1594"/>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r>
        <w:rPr>
          <w:rFonts w:ascii="黑体" w:hAnsi="黑体" w:eastAsia="黑体" w:cs="黑体"/>
          <w:spacing w:val="9"/>
          <w:sz w:val="31"/>
          <w:szCs w:val="31"/>
        </w:rPr>
        <w:t>家化产品质量监督抽查实施细则</w:t>
      </w:r>
    </w:p>
    <w:p w14:paraId="70D941D5">
      <w:pPr>
        <w:spacing w:before="217" w:line="224" w:lineRule="auto"/>
        <w:ind w:left="3343"/>
        <w:outlineLvl w:val="0"/>
        <w:rPr>
          <w:rFonts w:ascii="黑体" w:hAnsi="黑体" w:eastAsia="黑体" w:cs="黑体"/>
          <w:sz w:val="31"/>
          <w:szCs w:val="31"/>
        </w:rPr>
      </w:pPr>
      <w:r>
        <w:rPr>
          <w:rFonts w:ascii="黑体" w:hAnsi="黑体" w:eastAsia="黑体" w:cs="黑体"/>
          <w:spacing w:val="1"/>
          <w:sz w:val="31"/>
          <w:szCs w:val="31"/>
        </w:rPr>
        <w:t>（</w:t>
      </w:r>
      <w:r>
        <w:rPr>
          <w:rFonts w:ascii="Times New Roman" w:hAnsi="Times New Roman" w:eastAsia="Times New Roman" w:cs="Times New Roman"/>
          <w:spacing w:val="1"/>
          <w:sz w:val="31"/>
          <w:szCs w:val="31"/>
        </w:rPr>
        <w:t xml:space="preserve">2025 </w:t>
      </w:r>
      <w:r>
        <w:rPr>
          <w:rFonts w:ascii="黑体" w:hAnsi="黑体" w:eastAsia="黑体" w:cs="黑体"/>
          <w:spacing w:val="1"/>
          <w:sz w:val="31"/>
          <w:szCs w:val="31"/>
        </w:rPr>
        <w:t>年版）</w:t>
      </w:r>
    </w:p>
    <w:p w14:paraId="6974FA0A">
      <w:pPr>
        <w:spacing w:before="189" w:line="219" w:lineRule="auto"/>
        <w:ind w:left="20"/>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12"/>
          <w:sz w:val="21"/>
          <w:szCs w:val="21"/>
        </w:rPr>
        <w:t xml:space="preserve"> </w:t>
      </w:r>
      <w:r>
        <w:rPr>
          <w:rFonts w:ascii="黑体" w:hAnsi="黑体" w:eastAsia="黑体" w:cs="黑体"/>
          <w:spacing w:val="-7"/>
          <w:sz w:val="21"/>
          <w:szCs w:val="21"/>
        </w:rPr>
        <w:t>抽样方法</w:t>
      </w:r>
    </w:p>
    <w:p w14:paraId="4E15BD2D">
      <w:pPr>
        <w:pStyle w:val="2"/>
        <w:spacing w:before="189" w:line="220" w:lineRule="auto"/>
        <w:ind w:left="447"/>
      </w:pPr>
      <w:r>
        <w:rPr>
          <w:spacing w:val="-2"/>
        </w:rPr>
        <w:t>以随机抽样的方式在生产者、销售者的待销产品中抽取。</w:t>
      </w:r>
    </w:p>
    <w:p w14:paraId="7BB7E87D">
      <w:pPr>
        <w:pStyle w:val="2"/>
        <w:spacing w:before="188" w:line="375" w:lineRule="auto"/>
        <w:ind w:left="7" w:firstLine="416"/>
      </w:pPr>
      <w:r>
        <w:t>产品按批抽样，同条件生产的同一类型、规格、批号的产品组成一批。产品保质期须能满</w:t>
      </w:r>
      <w:r>
        <w:rPr>
          <w:spacing w:val="5"/>
        </w:rPr>
        <w:t xml:space="preserve"> </w:t>
      </w:r>
      <w:r>
        <w:rPr>
          <w:spacing w:val="-2"/>
        </w:rPr>
        <w:t>足抽样、检验工作的时间需要。</w:t>
      </w:r>
    </w:p>
    <w:p w14:paraId="5588A842">
      <w:pPr>
        <w:pStyle w:val="2"/>
        <w:spacing w:before="30" w:line="360" w:lineRule="auto"/>
        <w:ind w:left="2" w:right="1" w:firstLine="420"/>
      </w:pPr>
      <w:r>
        <w:rPr>
          <w:spacing w:val="-1"/>
        </w:rPr>
        <w:t>产品抽样时，随机抽取样品总量不少于</w:t>
      </w:r>
      <w:r>
        <w:rPr>
          <w:spacing w:val="-28"/>
        </w:rPr>
        <w:t xml:space="preserve"> </w:t>
      </w:r>
      <w:r>
        <w:rPr>
          <w:rFonts w:ascii="Times New Roman" w:hAnsi="Times New Roman" w:eastAsia="Times New Roman" w:cs="Times New Roman"/>
          <w:spacing w:val="-1"/>
        </w:rPr>
        <w:t>2kg</w:t>
      </w:r>
      <w:r>
        <w:rPr>
          <w:rFonts w:ascii="Times New Roman" w:hAnsi="Times New Roman" w:eastAsia="Times New Roman" w:cs="Times New Roman"/>
          <w:spacing w:val="-29"/>
        </w:rPr>
        <w:t xml:space="preserve"> </w:t>
      </w:r>
      <w:r>
        <w:rPr>
          <w:spacing w:val="-1"/>
        </w:rPr>
        <w:t>，且不少于</w:t>
      </w:r>
      <w:r>
        <w:rPr>
          <w:spacing w:val="-30"/>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28"/>
        </w:rPr>
        <w:t xml:space="preserve"> </w:t>
      </w:r>
      <w:r>
        <w:rPr>
          <w:spacing w:val="-1"/>
        </w:rPr>
        <w:t>个独立包装，其中一份作</w:t>
      </w:r>
      <w:r>
        <w:rPr>
          <w:spacing w:val="-2"/>
        </w:rPr>
        <w:t>为检验</w:t>
      </w:r>
      <w:r>
        <w:t xml:space="preserve"> </w:t>
      </w:r>
      <w:r>
        <w:rPr>
          <w:spacing w:val="-1"/>
        </w:rPr>
        <w:t>样品且不少于</w:t>
      </w:r>
      <w:r>
        <w:rPr>
          <w:spacing w:val="-40"/>
        </w:rPr>
        <w:t xml:space="preserve"> </w:t>
      </w:r>
      <w:r>
        <w:rPr>
          <w:rFonts w:ascii="Times New Roman" w:hAnsi="Times New Roman" w:eastAsia="Times New Roman" w:cs="Times New Roman"/>
          <w:spacing w:val="-1"/>
        </w:rPr>
        <w:t xml:space="preserve">2 </w:t>
      </w:r>
      <w:r>
        <w:rPr>
          <w:spacing w:val="-1"/>
        </w:rPr>
        <w:t>个独立包装，另一份作为备用样品且不少于</w:t>
      </w:r>
      <w:r>
        <w:rPr>
          <w:spacing w:val="-47"/>
        </w:rPr>
        <w:t xml:space="preserve"> </w:t>
      </w:r>
      <w:r>
        <w:rPr>
          <w:rFonts w:ascii="Times New Roman" w:hAnsi="Times New Roman" w:eastAsia="Times New Roman" w:cs="Times New Roman"/>
          <w:spacing w:val="-1"/>
        </w:rPr>
        <w:t xml:space="preserve">2 </w:t>
      </w:r>
      <w:r>
        <w:rPr>
          <w:spacing w:val="-1"/>
        </w:rPr>
        <w:t>个独立包装。</w:t>
      </w:r>
    </w:p>
    <w:p w14:paraId="76641CF2">
      <w:pPr>
        <w:spacing w:before="61" w:line="220" w:lineRule="auto"/>
        <w:rPr>
          <w:rFonts w:ascii="黑体" w:hAnsi="黑体" w:eastAsia="黑体" w:cs="黑体"/>
          <w:sz w:val="21"/>
          <w:szCs w:val="21"/>
        </w:rPr>
      </w:pPr>
      <w:r>
        <w:rPr>
          <w:rFonts w:ascii="Times New Roman" w:hAnsi="Times New Roman" w:eastAsia="Times New Roman" w:cs="Times New Roman"/>
          <w:spacing w:val="-1"/>
          <w:sz w:val="21"/>
          <w:szCs w:val="21"/>
        </w:rPr>
        <w:t xml:space="preserve">2 </w:t>
      </w:r>
      <w:r>
        <w:rPr>
          <w:rFonts w:ascii="黑体" w:hAnsi="黑体" w:eastAsia="黑体" w:cs="黑体"/>
          <w:spacing w:val="-1"/>
          <w:sz w:val="21"/>
          <w:szCs w:val="21"/>
        </w:rPr>
        <w:t>检验依据</w:t>
      </w:r>
    </w:p>
    <w:p w14:paraId="2AF1AA1E">
      <w:pPr>
        <w:pStyle w:val="2"/>
        <w:spacing w:before="189" w:line="221" w:lineRule="auto"/>
        <w:ind w:left="3709"/>
      </w:pPr>
      <w:r>
        <w:rPr>
          <w:spacing w:val="-8"/>
        </w:rPr>
        <w:t>表</w:t>
      </w:r>
      <w:r>
        <w:rPr>
          <w:spacing w:val="-24"/>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
        </w:rPr>
        <w:t xml:space="preserve">    </w:t>
      </w:r>
      <w:r>
        <w:rPr>
          <w:spacing w:val="-8"/>
        </w:rPr>
        <w:t>洗手液</w:t>
      </w:r>
    </w:p>
    <w:p w14:paraId="17724EBA">
      <w:pPr>
        <w:spacing w:line="17" w:lineRule="exact"/>
      </w:pPr>
    </w:p>
    <w:tbl>
      <w:tblPr>
        <w:tblStyle w:val="5"/>
        <w:tblW w:w="7878" w:type="dxa"/>
        <w:tblInd w:w="3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840"/>
        <w:gridCol w:w="2125"/>
        <w:gridCol w:w="3145"/>
      </w:tblGrid>
      <w:tr w14:paraId="520DE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68" w:type="dxa"/>
            <w:vAlign w:val="top"/>
          </w:tcPr>
          <w:p w14:paraId="5808C650">
            <w:pPr>
              <w:spacing w:before="300" w:line="222" w:lineRule="auto"/>
              <w:ind w:left="175"/>
              <w:rPr>
                <w:rFonts w:ascii="宋体" w:hAnsi="宋体" w:eastAsia="宋体" w:cs="宋体"/>
                <w:sz w:val="21"/>
                <w:szCs w:val="21"/>
              </w:rPr>
            </w:pPr>
            <w:r>
              <w:rPr>
                <w:rFonts w:ascii="宋体" w:hAnsi="宋体" w:eastAsia="宋体" w:cs="宋体"/>
                <w:b/>
                <w:bCs/>
                <w:spacing w:val="-4"/>
                <w:sz w:val="21"/>
                <w:szCs w:val="21"/>
              </w:rPr>
              <w:t>序号</w:t>
            </w:r>
          </w:p>
        </w:tc>
        <w:tc>
          <w:tcPr>
            <w:tcW w:w="1840" w:type="dxa"/>
            <w:vAlign w:val="top"/>
          </w:tcPr>
          <w:p w14:paraId="30992927">
            <w:pPr>
              <w:spacing w:before="300" w:line="221" w:lineRule="auto"/>
              <w:ind w:left="500"/>
              <w:rPr>
                <w:rFonts w:ascii="宋体" w:hAnsi="宋体" w:eastAsia="宋体" w:cs="宋体"/>
                <w:sz w:val="21"/>
                <w:szCs w:val="21"/>
              </w:rPr>
            </w:pPr>
            <w:r>
              <w:rPr>
                <w:rFonts w:ascii="宋体" w:hAnsi="宋体" w:eastAsia="宋体" w:cs="宋体"/>
                <w:b/>
                <w:bCs/>
                <w:spacing w:val="-3"/>
                <w:sz w:val="21"/>
                <w:szCs w:val="21"/>
              </w:rPr>
              <w:t>检验项目</w:t>
            </w:r>
          </w:p>
        </w:tc>
        <w:tc>
          <w:tcPr>
            <w:tcW w:w="2125" w:type="dxa"/>
            <w:vAlign w:val="top"/>
          </w:tcPr>
          <w:p w14:paraId="77F09DEA">
            <w:pPr>
              <w:spacing w:before="300" w:line="220" w:lineRule="auto"/>
              <w:ind w:left="645"/>
              <w:rPr>
                <w:rFonts w:ascii="宋体" w:hAnsi="宋体" w:eastAsia="宋体" w:cs="宋体"/>
                <w:sz w:val="21"/>
                <w:szCs w:val="21"/>
              </w:rPr>
            </w:pPr>
            <w:r>
              <w:rPr>
                <w:rFonts w:ascii="宋体" w:hAnsi="宋体" w:eastAsia="宋体" w:cs="宋体"/>
                <w:b/>
                <w:bCs/>
                <w:spacing w:val="-4"/>
                <w:sz w:val="21"/>
                <w:szCs w:val="21"/>
              </w:rPr>
              <w:t>检验依据</w:t>
            </w:r>
          </w:p>
        </w:tc>
        <w:tc>
          <w:tcPr>
            <w:tcW w:w="3145" w:type="dxa"/>
            <w:vAlign w:val="top"/>
          </w:tcPr>
          <w:p w14:paraId="3B2DB956">
            <w:pPr>
              <w:spacing w:before="300" w:line="221" w:lineRule="auto"/>
              <w:ind w:left="1156"/>
              <w:rPr>
                <w:rFonts w:ascii="宋体" w:hAnsi="宋体" w:eastAsia="宋体" w:cs="宋体"/>
                <w:sz w:val="21"/>
                <w:szCs w:val="21"/>
              </w:rPr>
            </w:pPr>
            <w:r>
              <w:rPr>
                <w:rFonts w:ascii="宋体" w:hAnsi="宋体" w:eastAsia="宋体" w:cs="宋体"/>
                <w:b/>
                <w:bCs/>
                <w:spacing w:val="-3"/>
                <w:sz w:val="21"/>
                <w:szCs w:val="21"/>
              </w:rPr>
              <w:t>检验方法</w:t>
            </w:r>
          </w:p>
        </w:tc>
      </w:tr>
      <w:tr w14:paraId="62DE5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6A6E5503">
            <w:pPr>
              <w:pStyle w:val="6"/>
              <w:spacing w:before="246" w:line="187" w:lineRule="auto"/>
              <w:ind w:left="350"/>
            </w:pPr>
            <w:r>
              <w:t>1</w:t>
            </w:r>
          </w:p>
        </w:tc>
        <w:tc>
          <w:tcPr>
            <w:tcW w:w="1840" w:type="dxa"/>
            <w:vAlign w:val="top"/>
          </w:tcPr>
          <w:p w14:paraId="3B8856B0">
            <w:pPr>
              <w:spacing w:before="207" w:line="221" w:lineRule="auto"/>
              <w:ind w:left="606"/>
              <w:rPr>
                <w:rFonts w:ascii="宋体" w:hAnsi="宋体" w:eastAsia="宋体" w:cs="宋体"/>
                <w:sz w:val="21"/>
                <w:szCs w:val="21"/>
              </w:rPr>
            </w:pPr>
            <w:r>
              <w:rPr>
                <w:rFonts w:ascii="宋体" w:hAnsi="宋体" w:eastAsia="宋体" w:cs="宋体"/>
                <w:spacing w:val="-2"/>
                <w:sz w:val="21"/>
                <w:szCs w:val="21"/>
              </w:rPr>
              <w:t>稳定性</w:t>
            </w:r>
          </w:p>
        </w:tc>
        <w:tc>
          <w:tcPr>
            <w:tcW w:w="2125" w:type="dxa"/>
            <w:vAlign w:val="top"/>
          </w:tcPr>
          <w:p w14:paraId="7B8966B8">
            <w:pPr>
              <w:pStyle w:val="6"/>
              <w:spacing w:before="87" w:line="233" w:lineRule="auto"/>
              <w:ind w:left="276" w:right="217" w:hanging="52"/>
            </w:pPr>
            <w:r>
              <w:rPr>
                <w:spacing w:val="-1"/>
              </w:rPr>
              <w:t>GB/T 34855</w:t>
            </w:r>
            <w:r>
              <w:rPr>
                <w:rFonts w:ascii="宋体" w:hAnsi="宋体" w:eastAsia="宋体" w:cs="宋体"/>
                <w:spacing w:val="-1"/>
              </w:rPr>
              <w:t>—</w:t>
            </w:r>
            <w:r>
              <w:rPr>
                <w:spacing w:val="-1"/>
              </w:rPr>
              <w:t>2017</w:t>
            </w:r>
            <w:r>
              <w:rPr>
                <w:spacing w:val="5"/>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07ACC796">
            <w:pPr>
              <w:pStyle w:val="6"/>
              <w:spacing w:before="87" w:line="233" w:lineRule="auto"/>
              <w:ind w:left="787" w:right="727" w:hanging="52"/>
            </w:pPr>
            <w:r>
              <w:rPr>
                <w:spacing w:val="-1"/>
              </w:rPr>
              <w:t>GB/T 34855</w:t>
            </w:r>
            <w:r>
              <w:rPr>
                <w:rFonts w:ascii="宋体" w:hAnsi="宋体" w:eastAsia="宋体" w:cs="宋体"/>
                <w:spacing w:val="-1"/>
              </w:rPr>
              <w:t>—</w:t>
            </w:r>
            <w:r>
              <w:rPr>
                <w:spacing w:val="-1"/>
              </w:rPr>
              <w:t>2017</w:t>
            </w:r>
            <w:r>
              <w:rPr>
                <w:spacing w:val="5"/>
              </w:rPr>
              <w:t xml:space="preserve"> </w:t>
            </w:r>
            <w:r>
              <w:rPr>
                <w:spacing w:val="-1"/>
              </w:rPr>
              <w:t>QB/T 2654</w:t>
            </w:r>
            <w:r>
              <w:rPr>
                <w:rFonts w:ascii="宋体" w:hAnsi="宋体" w:eastAsia="宋体" w:cs="宋体"/>
                <w:spacing w:val="-1"/>
              </w:rPr>
              <w:t>—</w:t>
            </w:r>
            <w:r>
              <w:rPr>
                <w:spacing w:val="-1"/>
              </w:rPr>
              <w:t>2013</w:t>
            </w:r>
          </w:p>
        </w:tc>
      </w:tr>
      <w:tr w14:paraId="153D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8" w:type="dxa"/>
            <w:vAlign w:val="top"/>
          </w:tcPr>
          <w:p w14:paraId="30168B7A">
            <w:pPr>
              <w:pStyle w:val="6"/>
              <w:spacing w:before="247" w:line="187" w:lineRule="auto"/>
              <w:ind w:left="330"/>
            </w:pPr>
            <w:r>
              <w:t>2</w:t>
            </w:r>
          </w:p>
        </w:tc>
        <w:tc>
          <w:tcPr>
            <w:tcW w:w="1840" w:type="dxa"/>
            <w:vAlign w:val="top"/>
          </w:tcPr>
          <w:p w14:paraId="21E979C3">
            <w:pPr>
              <w:spacing w:before="209" w:line="221" w:lineRule="auto"/>
              <w:ind w:left="508"/>
              <w:rPr>
                <w:rFonts w:ascii="宋体" w:hAnsi="宋体" w:eastAsia="宋体" w:cs="宋体"/>
                <w:sz w:val="21"/>
                <w:szCs w:val="21"/>
              </w:rPr>
            </w:pPr>
            <w:r>
              <w:rPr>
                <w:rFonts w:ascii="宋体" w:hAnsi="宋体" w:eastAsia="宋体" w:cs="宋体"/>
                <w:spacing w:val="-3"/>
                <w:sz w:val="21"/>
                <w:szCs w:val="21"/>
              </w:rPr>
              <w:t>总有效物</w:t>
            </w:r>
          </w:p>
        </w:tc>
        <w:tc>
          <w:tcPr>
            <w:tcW w:w="2125" w:type="dxa"/>
            <w:vAlign w:val="top"/>
          </w:tcPr>
          <w:p w14:paraId="3D728147">
            <w:pPr>
              <w:pStyle w:val="6"/>
              <w:spacing w:before="88" w:line="233" w:lineRule="auto"/>
              <w:ind w:left="276" w:right="217" w:hanging="52"/>
            </w:pPr>
            <w:r>
              <w:rPr>
                <w:spacing w:val="-1"/>
              </w:rPr>
              <w:t>GB/T 34855</w:t>
            </w:r>
            <w:r>
              <w:rPr>
                <w:rFonts w:ascii="宋体" w:hAnsi="宋体" w:eastAsia="宋体" w:cs="宋体"/>
                <w:spacing w:val="-1"/>
              </w:rPr>
              <w:t>—</w:t>
            </w:r>
            <w:r>
              <w:rPr>
                <w:spacing w:val="-1"/>
              </w:rPr>
              <w:t>2017</w:t>
            </w:r>
            <w:r>
              <w:rPr>
                <w:spacing w:val="5"/>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2D5B70CE">
            <w:pPr>
              <w:pStyle w:val="6"/>
              <w:spacing w:before="88" w:line="233" w:lineRule="auto"/>
              <w:ind w:left="847" w:right="539" w:hanging="103"/>
            </w:pPr>
            <w:r>
              <w:rPr>
                <w:spacing w:val="-4"/>
              </w:rPr>
              <w:t>GB/T</w:t>
            </w:r>
            <w:r>
              <w:rPr>
                <w:spacing w:val="18"/>
                <w:w w:val="101"/>
              </w:rPr>
              <w:t xml:space="preserve"> </w:t>
            </w:r>
            <w:r>
              <w:rPr>
                <w:spacing w:val="-4"/>
              </w:rPr>
              <w:t>13173</w:t>
            </w:r>
            <w:r>
              <w:rPr>
                <w:rFonts w:ascii="宋体" w:hAnsi="宋体" w:eastAsia="宋体" w:cs="宋体"/>
                <w:spacing w:val="-4"/>
              </w:rPr>
              <w:t>—</w:t>
            </w:r>
            <w:r>
              <w:rPr>
                <w:spacing w:val="-4"/>
              </w:rPr>
              <w:t>2008</w:t>
            </w:r>
            <w:r>
              <w:rPr>
                <w:rFonts w:ascii="宋体" w:hAnsi="宋体" w:eastAsia="宋体" w:cs="宋体"/>
                <w:spacing w:val="-4"/>
              </w:rPr>
              <w:t>、</w:t>
            </w:r>
            <w:r>
              <w:rPr>
                <w:rFonts w:ascii="宋体" w:hAnsi="宋体" w:eastAsia="宋体" w:cs="宋体"/>
              </w:rPr>
              <w:t xml:space="preserve"> </w:t>
            </w:r>
            <w:r>
              <w:rPr>
                <w:spacing w:val="-1"/>
              </w:rPr>
              <w:t>GB/T 34855</w:t>
            </w:r>
            <w:r>
              <w:rPr>
                <w:rFonts w:ascii="宋体" w:hAnsi="宋体" w:eastAsia="宋体" w:cs="宋体"/>
                <w:spacing w:val="-1"/>
              </w:rPr>
              <w:t>—</w:t>
            </w:r>
            <w:r>
              <w:rPr>
                <w:spacing w:val="-1"/>
              </w:rPr>
              <w:t>2017</w:t>
            </w:r>
          </w:p>
        </w:tc>
      </w:tr>
      <w:tr w14:paraId="752C9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70DD1884">
            <w:pPr>
              <w:pStyle w:val="6"/>
              <w:spacing w:before="247" w:line="187" w:lineRule="auto"/>
              <w:ind w:left="334"/>
            </w:pPr>
            <w:r>
              <w:t>3</w:t>
            </w:r>
          </w:p>
        </w:tc>
        <w:tc>
          <w:tcPr>
            <w:tcW w:w="1840" w:type="dxa"/>
            <w:vAlign w:val="top"/>
          </w:tcPr>
          <w:p w14:paraId="1396B703">
            <w:pPr>
              <w:pStyle w:val="6"/>
              <w:spacing w:before="52" w:line="264" w:lineRule="auto"/>
              <w:ind w:left="671" w:right="190" w:hanging="535"/>
            </w:pPr>
            <w:r>
              <w:rPr>
                <w:spacing w:val="-5"/>
              </w:rPr>
              <w:t>pH(10%</w:t>
            </w:r>
            <w:r>
              <w:rPr>
                <w:rFonts w:ascii="宋体" w:hAnsi="宋体" w:eastAsia="宋体" w:cs="宋体"/>
                <w:spacing w:val="-5"/>
              </w:rPr>
              <w:t>水溶液，</w:t>
            </w:r>
            <w:r>
              <w:rPr>
                <w:rFonts w:ascii="宋体" w:hAnsi="宋体" w:eastAsia="宋体" w:cs="宋体"/>
                <w:spacing w:val="5"/>
              </w:rPr>
              <w:t xml:space="preserve"> </w:t>
            </w:r>
            <w:r>
              <w:rPr>
                <w:spacing w:val="-1"/>
              </w:rPr>
              <w:t>25℃)</w:t>
            </w:r>
          </w:p>
        </w:tc>
        <w:tc>
          <w:tcPr>
            <w:tcW w:w="2125" w:type="dxa"/>
            <w:vAlign w:val="top"/>
          </w:tcPr>
          <w:p w14:paraId="08567C9C">
            <w:pPr>
              <w:pStyle w:val="6"/>
              <w:spacing w:before="87" w:line="233" w:lineRule="auto"/>
              <w:ind w:left="111" w:right="330"/>
            </w:pPr>
            <w:r>
              <w:rPr>
                <w:spacing w:val="-1"/>
              </w:rPr>
              <w:t>GB/T 34855</w:t>
            </w:r>
            <w:r>
              <w:rPr>
                <w:rFonts w:ascii="宋体" w:hAnsi="宋体" w:eastAsia="宋体" w:cs="宋体"/>
                <w:spacing w:val="-1"/>
              </w:rPr>
              <w:t>—</w:t>
            </w:r>
            <w:r>
              <w:rPr>
                <w:spacing w:val="-1"/>
              </w:rPr>
              <w:t>2017</w:t>
            </w:r>
            <w:r>
              <w:rPr>
                <w:spacing w:val="5"/>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489D8940">
            <w:pPr>
              <w:pStyle w:val="6"/>
              <w:spacing w:before="51" w:line="249" w:lineRule="auto"/>
              <w:ind w:left="421" w:right="150" w:hanging="260"/>
            </w:pPr>
            <w:r>
              <w:rPr>
                <w:rFonts w:ascii="宋体" w:hAnsi="宋体" w:eastAsia="宋体" w:cs="宋体"/>
                <w:spacing w:val="-8"/>
              </w:rPr>
              <w:t>《化妆品安全技术规范》（</w:t>
            </w:r>
            <w:r>
              <w:rPr>
                <w:spacing w:val="-8"/>
              </w:rPr>
              <w:t>2015</w:t>
            </w:r>
            <w:r>
              <w:rPr>
                <w:spacing w:val="14"/>
                <w:w w:val="101"/>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234F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6B1D2E3E">
            <w:pPr>
              <w:pStyle w:val="6"/>
              <w:spacing w:before="247" w:line="187" w:lineRule="auto"/>
              <w:ind w:left="329"/>
            </w:pPr>
            <w:r>
              <w:t>4</w:t>
            </w:r>
          </w:p>
        </w:tc>
        <w:tc>
          <w:tcPr>
            <w:tcW w:w="1840" w:type="dxa"/>
            <w:vAlign w:val="top"/>
          </w:tcPr>
          <w:p w14:paraId="5039B464">
            <w:pPr>
              <w:spacing w:before="209" w:line="221" w:lineRule="auto"/>
              <w:ind w:left="817"/>
              <w:rPr>
                <w:rFonts w:ascii="宋体" w:hAnsi="宋体" w:eastAsia="宋体" w:cs="宋体"/>
                <w:sz w:val="21"/>
                <w:szCs w:val="21"/>
              </w:rPr>
            </w:pPr>
            <w:r>
              <w:rPr>
                <w:rFonts w:ascii="宋体" w:hAnsi="宋体" w:eastAsia="宋体" w:cs="宋体"/>
                <w:sz w:val="21"/>
                <w:szCs w:val="21"/>
              </w:rPr>
              <w:t>汞</w:t>
            </w:r>
          </w:p>
        </w:tc>
        <w:tc>
          <w:tcPr>
            <w:tcW w:w="2125" w:type="dxa"/>
            <w:vAlign w:val="top"/>
          </w:tcPr>
          <w:p w14:paraId="1D2B1009">
            <w:pPr>
              <w:pStyle w:val="6"/>
              <w:spacing w:before="87" w:line="233"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72461E60">
            <w:pPr>
              <w:spacing w:before="52" w:line="221" w:lineRule="auto"/>
              <w:ind w:left="115"/>
              <w:rPr>
                <w:rFonts w:ascii="宋体" w:hAnsi="宋体" w:eastAsia="宋体" w:cs="宋体"/>
                <w:sz w:val="21"/>
                <w:szCs w:val="21"/>
              </w:rPr>
            </w:pPr>
            <w:r>
              <w:rPr>
                <w:rFonts w:ascii="宋体" w:hAnsi="宋体" w:eastAsia="宋体" w:cs="宋体"/>
                <w:spacing w:val="-1"/>
                <w:sz w:val="21"/>
                <w:szCs w:val="21"/>
              </w:rPr>
              <w:t>《化妆品安全技术规范》</w:t>
            </w:r>
          </w:p>
          <w:p w14:paraId="57E5292A">
            <w:pPr>
              <w:pStyle w:val="6"/>
              <w:spacing w:before="61" w:line="217" w:lineRule="auto"/>
              <w:ind w:left="120"/>
            </w:pPr>
            <w:r>
              <w:rPr>
                <w:rFonts w:ascii="宋体" w:hAnsi="宋体" w:eastAsia="宋体" w:cs="宋体"/>
                <w:spacing w:val="-6"/>
              </w:rPr>
              <w:t>（</w:t>
            </w:r>
            <w:r>
              <w:rPr>
                <w:spacing w:val="-6"/>
              </w:rPr>
              <w:t>2015</w:t>
            </w:r>
            <w:r>
              <w:rPr>
                <w:rFonts w:ascii="宋体" w:hAnsi="宋体" w:eastAsia="宋体" w:cs="宋体"/>
                <w:spacing w:val="-6"/>
              </w:rPr>
              <w:t>年版）、</w:t>
            </w:r>
            <w:r>
              <w:rPr>
                <w:spacing w:val="-6"/>
              </w:rPr>
              <w:t>QB/T 2654</w:t>
            </w:r>
            <w:r>
              <w:rPr>
                <w:rFonts w:ascii="宋体" w:hAnsi="宋体" w:eastAsia="宋体" w:cs="宋体"/>
                <w:spacing w:val="-6"/>
              </w:rPr>
              <w:t>—</w:t>
            </w:r>
            <w:r>
              <w:rPr>
                <w:spacing w:val="-6"/>
              </w:rPr>
              <w:t>2013</w:t>
            </w:r>
          </w:p>
        </w:tc>
      </w:tr>
      <w:tr w14:paraId="2C67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468D2DDA">
            <w:pPr>
              <w:pStyle w:val="6"/>
              <w:spacing w:before="251" w:line="184" w:lineRule="auto"/>
              <w:ind w:left="336"/>
            </w:pPr>
            <w:r>
              <w:t>5</w:t>
            </w:r>
          </w:p>
        </w:tc>
        <w:tc>
          <w:tcPr>
            <w:tcW w:w="1840" w:type="dxa"/>
            <w:vAlign w:val="top"/>
          </w:tcPr>
          <w:p w14:paraId="35A051E5">
            <w:pPr>
              <w:spacing w:before="209" w:line="225" w:lineRule="auto"/>
              <w:ind w:left="816"/>
              <w:rPr>
                <w:rFonts w:ascii="宋体" w:hAnsi="宋体" w:eastAsia="宋体" w:cs="宋体"/>
                <w:sz w:val="21"/>
                <w:szCs w:val="21"/>
              </w:rPr>
            </w:pPr>
            <w:r>
              <w:rPr>
                <w:rFonts w:ascii="宋体" w:hAnsi="宋体" w:eastAsia="宋体" w:cs="宋体"/>
                <w:sz w:val="21"/>
                <w:szCs w:val="21"/>
              </w:rPr>
              <w:t>铅</w:t>
            </w:r>
          </w:p>
        </w:tc>
        <w:tc>
          <w:tcPr>
            <w:tcW w:w="2125" w:type="dxa"/>
            <w:vAlign w:val="top"/>
          </w:tcPr>
          <w:p w14:paraId="267E34CD">
            <w:pPr>
              <w:pStyle w:val="6"/>
              <w:spacing w:before="87" w:line="233"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41AF99CC">
            <w:pPr>
              <w:spacing w:before="53" w:line="221" w:lineRule="auto"/>
              <w:ind w:left="115"/>
              <w:rPr>
                <w:rFonts w:ascii="宋体" w:hAnsi="宋体" w:eastAsia="宋体" w:cs="宋体"/>
                <w:sz w:val="21"/>
                <w:szCs w:val="21"/>
              </w:rPr>
            </w:pPr>
            <w:r>
              <w:rPr>
                <w:rFonts w:ascii="宋体" w:hAnsi="宋体" w:eastAsia="宋体" w:cs="宋体"/>
                <w:spacing w:val="-1"/>
                <w:sz w:val="21"/>
                <w:szCs w:val="21"/>
              </w:rPr>
              <w:t>《化妆品安全技术规范》</w:t>
            </w:r>
          </w:p>
          <w:p w14:paraId="46BDF4C7">
            <w:pPr>
              <w:pStyle w:val="6"/>
              <w:spacing w:before="61" w:line="217" w:lineRule="auto"/>
              <w:ind w:left="120"/>
            </w:pPr>
            <w:r>
              <w:rPr>
                <w:rFonts w:ascii="宋体" w:hAnsi="宋体" w:eastAsia="宋体" w:cs="宋体"/>
                <w:spacing w:val="-6"/>
              </w:rPr>
              <w:t>（</w:t>
            </w:r>
            <w:r>
              <w:rPr>
                <w:spacing w:val="-6"/>
              </w:rPr>
              <w:t>2015</w:t>
            </w:r>
            <w:r>
              <w:rPr>
                <w:rFonts w:ascii="宋体" w:hAnsi="宋体" w:eastAsia="宋体" w:cs="宋体"/>
                <w:spacing w:val="-6"/>
              </w:rPr>
              <w:t>年版）、</w:t>
            </w:r>
            <w:r>
              <w:rPr>
                <w:spacing w:val="-6"/>
              </w:rPr>
              <w:t>QB/T 2654</w:t>
            </w:r>
            <w:r>
              <w:rPr>
                <w:rFonts w:ascii="宋体" w:hAnsi="宋体" w:eastAsia="宋体" w:cs="宋体"/>
                <w:spacing w:val="-6"/>
              </w:rPr>
              <w:t>—</w:t>
            </w:r>
            <w:r>
              <w:rPr>
                <w:spacing w:val="-6"/>
              </w:rPr>
              <w:t>2013</w:t>
            </w:r>
          </w:p>
        </w:tc>
      </w:tr>
      <w:tr w14:paraId="488D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68" w:type="dxa"/>
            <w:vAlign w:val="top"/>
          </w:tcPr>
          <w:p w14:paraId="3265B936">
            <w:pPr>
              <w:pStyle w:val="6"/>
              <w:spacing w:before="251" w:line="187" w:lineRule="auto"/>
              <w:ind w:left="335"/>
            </w:pPr>
            <w:r>
              <w:t>6</w:t>
            </w:r>
          </w:p>
        </w:tc>
        <w:tc>
          <w:tcPr>
            <w:tcW w:w="1840" w:type="dxa"/>
            <w:vAlign w:val="top"/>
          </w:tcPr>
          <w:p w14:paraId="6F98F574">
            <w:pPr>
              <w:spacing w:before="213" w:line="221" w:lineRule="auto"/>
              <w:ind w:left="830"/>
              <w:rPr>
                <w:rFonts w:ascii="宋体" w:hAnsi="宋体" w:eastAsia="宋体" w:cs="宋体"/>
                <w:sz w:val="21"/>
                <w:szCs w:val="21"/>
              </w:rPr>
            </w:pPr>
            <w:r>
              <w:rPr>
                <w:rFonts w:ascii="宋体" w:hAnsi="宋体" w:eastAsia="宋体" w:cs="宋体"/>
                <w:sz w:val="21"/>
                <w:szCs w:val="21"/>
              </w:rPr>
              <w:t>砷</w:t>
            </w:r>
          </w:p>
        </w:tc>
        <w:tc>
          <w:tcPr>
            <w:tcW w:w="2125" w:type="dxa"/>
            <w:vAlign w:val="top"/>
          </w:tcPr>
          <w:p w14:paraId="76E19E69">
            <w:pPr>
              <w:pStyle w:val="6"/>
              <w:spacing w:before="90" w:line="233"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1EB16FE2">
            <w:pPr>
              <w:pStyle w:val="6"/>
              <w:spacing w:before="56" w:line="248" w:lineRule="auto"/>
              <w:ind w:left="232" w:right="105"/>
            </w:pPr>
            <w:r>
              <w:rPr>
                <w:rFonts w:ascii="宋体" w:hAnsi="宋体" w:eastAsia="宋体" w:cs="宋体"/>
                <w:spacing w:val="-9"/>
              </w:rPr>
              <w:t>《化妆品安全技术规范》（</w:t>
            </w:r>
            <w:r>
              <w:rPr>
                <w:spacing w:val="-9"/>
              </w:rPr>
              <w:t>2015</w:t>
            </w:r>
            <w:r>
              <w:rPr>
                <w:spacing w:val="4"/>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6297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8" w:type="dxa"/>
            <w:vAlign w:val="top"/>
          </w:tcPr>
          <w:p w14:paraId="340F276F">
            <w:pPr>
              <w:pStyle w:val="6"/>
              <w:spacing w:before="252" w:line="184" w:lineRule="auto"/>
              <w:ind w:left="334"/>
            </w:pPr>
            <w:r>
              <w:t>7</w:t>
            </w:r>
          </w:p>
        </w:tc>
        <w:tc>
          <w:tcPr>
            <w:tcW w:w="1840" w:type="dxa"/>
            <w:vAlign w:val="top"/>
          </w:tcPr>
          <w:p w14:paraId="11326DBE">
            <w:pPr>
              <w:spacing w:before="210" w:line="221" w:lineRule="auto"/>
              <w:ind w:left="506"/>
              <w:rPr>
                <w:rFonts w:ascii="宋体" w:hAnsi="宋体" w:eastAsia="宋体" w:cs="宋体"/>
                <w:sz w:val="21"/>
                <w:szCs w:val="21"/>
              </w:rPr>
            </w:pPr>
            <w:r>
              <w:rPr>
                <w:rFonts w:ascii="宋体" w:hAnsi="宋体" w:eastAsia="宋体" w:cs="宋体"/>
                <w:spacing w:val="-3"/>
                <w:sz w:val="21"/>
                <w:szCs w:val="21"/>
              </w:rPr>
              <w:t>菌落总数</w:t>
            </w:r>
          </w:p>
        </w:tc>
        <w:tc>
          <w:tcPr>
            <w:tcW w:w="2125" w:type="dxa"/>
            <w:vAlign w:val="top"/>
          </w:tcPr>
          <w:p w14:paraId="147EC20C">
            <w:pPr>
              <w:pStyle w:val="6"/>
              <w:spacing w:before="88" w:line="233"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3A8F141F">
            <w:pPr>
              <w:pStyle w:val="6"/>
              <w:spacing w:before="54" w:line="248" w:lineRule="auto"/>
              <w:ind w:left="115" w:right="105"/>
            </w:pPr>
            <w:r>
              <w:rPr>
                <w:rFonts w:ascii="宋体" w:hAnsi="宋体" w:eastAsia="宋体" w:cs="宋体"/>
                <w:spacing w:val="-2"/>
              </w:rPr>
              <w:t>《化妆品安全技术规范》（</w:t>
            </w:r>
            <w:r>
              <w:rPr>
                <w:spacing w:val="-2"/>
              </w:rPr>
              <w:t>2015</w:t>
            </w:r>
            <w:r>
              <w:rPr>
                <w:spacing w:val="9"/>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56F2C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56A29BF9">
            <w:pPr>
              <w:pStyle w:val="6"/>
              <w:spacing w:before="249" w:line="187" w:lineRule="auto"/>
              <w:ind w:left="339"/>
            </w:pPr>
            <w:r>
              <w:t>8</w:t>
            </w:r>
          </w:p>
        </w:tc>
        <w:tc>
          <w:tcPr>
            <w:tcW w:w="1840" w:type="dxa"/>
            <w:vAlign w:val="top"/>
          </w:tcPr>
          <w:p w14:paraId="18EE0149">
            <w:pPr>
              <w:spacing w:before="210" w:line="221" w:lineRule="auto"/>
              <w:ind w:left="398"/>
              <w:rPr>
                <w:rFonts w:ascii="宋体" w:hAnsi="宋体" w:eastAsia="宋体" w:cs="宋体"/>
                <w:sz w:val="21"/>
                <w:szCs w:val="21"/>
              </w:rPr>
            </w:pPr>
            <w:r>
              <w:rPr>
                <w:rFonts w:ascii="宋体" w:hAnsi="宋体" w:eastAsia="宋体" w:cs="宋体"/>
                <w:spacing w:val="-2"/>
                <w:sz w:val="21"/>
                <w:szCs w:val="21"/>
              </w:rPr>
              <w:t>粪大肠菌群</w:t>
            </w:r>
          </w:p>
        </w:tc>
        <w:tc>
          <w:tcPr>
            <w:tcW w:w="2125" w:type="dxa"/>
            <w:vAlign w:val="top"/>
          </w:tcPr>
          <w:p w14:paraId="0F7BCFDB">
            <w:pPr>
              <w:pStyle w:val="6"/>
              <w:spacing w:before="90" w:line="232"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46C1E822">
            <w:pPr>
              <w:pStyle w:val="6"/>
              <w:spacing w:before="53" w:line="248" w:lineRule="auto"/>
              <w:ind w:left="168" w:right="105"/>
            </w:pPr>
            <w:r>
              <w:rPr>
                <w:rFonts w:ascii="宋体" w:hAnsi="宋体" w:eastAsia="宋体" w:cs="宋体"/>
                <w:spacing w:val="-5"/>
              </w:rPr>
              <w:t>《化妆品安全技术规范》（</w:t>
            </w:r>
            <w:r>
              <w:rPr>
                <w:spacing w:val="-5"/>
              </w:rPr>
              <w:t>2015</w:t>
            </w:r>
            <w:r>
              <w:rPr>
                <w:spacing w:val="5"/>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49D72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6A25924A">
            <w:pPr>
              <w:pStyle w:val="6"/>
              <w:spacing w:before="249" w:line="187" w:lineRule="auto"/>
              <w:ind w:left="334"/>
            </w:pPr>
            <w:r>
              <w:t>9</w:t>
            </w:r>
          </w:p>
        </w:tc>
        <w:tc>
          <w:tcPr>
            <w:tcW w:w="1840" w:type="dxa"/>
            <w:vAlign w:val="top"/>
          </w:tcPr>
          <w:p w14:paraId="20F175FB">
            <w:pPr>
              <w:spacing w:before="210" w:line="221" w:lineRule="auto"/>
              <w:ind w:left="291"/>
              <w:rPr>
                <w:rFonts w:ascii="宋体" w:hAnsi="宋体" w:eastAsia="宋体" w:cs="宋体"/>
                <w:sz w:val="21"/>
                <w:szCs w:val="21"/>
              </w:rPr>
            </w:pPr>
            <w:r>
              <w:rPr>
                <w:rFonts w:ascii="宋体" w:hAnsi="宋体" w:eastAsia="宋体" w:cs="宋体"/>
                <w:spacing w:val="-1"/>
                <w:sz w:val="21"/>
                <w:szCs w:val="21"/>
              </w:rPr>
              <w:t>霉菌和酵母菌</w:t>
            </w:r>
          </w:p>
        </w:tc>
        <w:tc>
          <w:tcPr>
            <w:tcW w:w="2125" w:type="dxa"/>
            <w:vAlign w:val="top"/>
          </w:tcPr>
          <w:p w14:paraId="1EFA64FA">
            <w:pPr>
              <w:pStyle w:val="6"/>
              <w:spacing w:before="90" w:line="232"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1008A05A">
            <w:pPr>
              <w:pStyle w:val="6"/>
              <w:spacing w:before="56" w:line="247" w:lineRule="auto"/>
              <w:ind w:left="115" w:right="105"/>
            </w:pPr>
            <w:r>
              <w:rPr>
                <w:rFonts w:ascii="宋体" w:hAnsi="宋体" w:eastAsia="宋体" w:cs="宋体"/>
                <w:spacing w:val="-2"/>
              </w:rPr>
              <w:t>《化妆品安全技术规范》（</w:t>
            </w:r>
            <w:r>
              <w:rPr>
                <w:spacing w:val="-2"/>
              </w:rPr>
              <w:t>2015</w:t>
            </w:r>
            <w:r>
              <w:rPr>
                <w:spacing w:val="9"/>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5CC5C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4D8FDA8F">
            <w:pPr>
              <w:pStyle w:val="6"/>
              <w:spacing w:before="250" w:line="187" w:lineRule="auto"/>
              <w:ind w:left="298"/>
            </w:pPr>
            <w:r>
              <w:rPr>
                <w:spacing w:val="-6"/>
              </w:rPr>
              <w:t>10</w:t>
            </w:r>
          </w:p>
        </w:tc>
        <w:tc>
          <w:tcPr>
            <w:tcW w:w="1840" w:type="dxa"/>
            <w:vAlign w:val="top"/>
          </w:tcPr>
          <w:p w14:paraId="6A173EA3">
            <w:pPr>
              <w:spacing w:before="211" w:line="220" w:lineRule="auto"/>
              <w:ind w:left="291"/>
              <w:rPr>
                <w:rFonts w:ascii="宋体" w:hAnsi="宋体" w:eastAsia="宋体" w:cs="宋体"/>
                <w:sz w:val="21"/>
                <w:szCs w:val="21"/>
              </w:rPr>
            </w:pPr>
            <w:r>
              <w:rPr>
                <w:rFonts w:ascii="宋体" w:hAnsi="宋体" w:eastAsia="宋体" w:cs="宋体"/>
                <w:spacing w:val="-1"/>
                <w:sz w:val="21"/>
                <w:szCs w:val="21"/>
              </w:rPr>
              <w:t>铜绿假单胞菌</w:t>
            </w:r>
          </w:p>
        </w:tc>
        <w:tc>
          <w:tcPr>
            <w:tcW w:w="2125" w:type="dxa"/>
            <w:vAlign w:val="top"/>
          </w:tcPr>
          <w:p w14:paraId="261CD517">
            <w:pPr>
              <w:pStyle w:val="6"/>
              <w:spacing w:before="90" w:line="232"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755B6165">
            <w:pPr>
              <w:pStyle w:val="6"/>
              <w:spacing w:before="56" w:line="247" w:lineRule="auto"/>
              <w:ind w:left="168" w:right="105"/>
            </w:pPr>
            <w:r>
              <w:rPr>
                <w:rFonts w:ascii="宋体" w:hAnsi="宋体" w:eastAsia="宋体" w:cs="宋体"/>
                <w:spacing w:val="-5"/>
              </w:rPr>
              <w:t>《化妆品安全技术规范》（</w:t>
            </w:r>
            <w:r>
              <w:rPr>
                <w:spacing w:val="-5"/>
              </w:rPr>
              <w:t>2015</w:t>
            </w:r>
            <w:r>
              <w:rPr>
                <w:spacing w:val="5"/>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55BC2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68" w:type="dxa"/>
            <w:vAlign w:val="top"/>
          </w:tcPr>
          <w:p w14:paraId="2B83B204">
            <w:pPr>
              <w:pStyle w:val="6"/>
              <w:spacing w:before="251" w:line="187" w:lineRule="auto"/>
              <w:ind w:left="302"/>
            </w:pPr>
            <w:r>
              <w:rPr>
                <w:spacing w:val="-8"/>
              </w:rPr>
              <w:t>11</w:t>
            </w:r>
          </w:p>
        </w:tc>
        <w:tc>
          <w:tcPr>
            <w:tcW w:w="1840" w:type="dxa"/>
            <w:vAlign w:val="top"/>
          </w:tcPr>
          <w:p w14:paraId="46C25498">
            <w:pPr>
              <w:spacing w:before="211" w:line="221" w:lineRule="auto"/>
              <w:ind w:left="187"/>
              <w:rPr>
                <w:rFonts w:ascii="宋体" w:hAnsi="宋体" w:eastAsia="宋体" w:cs="宋体"/>
                <w:sz w:val="21"/>
                <w:szCs w:val="21"/>
              </w:rPr>
            </w:pPr>
            <w:r>
              <w:rPr>
                <w:rFonts w:ascii="宋体" w:hAnsi="宋体" w:eastAsia="宋体" w:cs="宋体"/>
                <w:spacing w:val="-1"/>
                <w:sz w:val="21"/>
                <w:szCs w:val="21"/>
              </w:rPr>
              <w:t>金黄色葡萄球菌</w:t>
            </w:r>
          </w:p>
        </w:tc>
        <w:tc>
          <w:tcPr>
            <w:tcW w:w="2125" w:type="dxa"/>
            <w:vAlign w:val="top"/>
          </w:tcPr>
          <w:p w14:paraId="770719E7">
            <w:pPr>
              <w:pStyle w:val="6"/>
              <w:spacing w:before="91" w:line="235"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6C0BAC70">
            <w:pPr>
              <w:pStyle w:val="6"/>
              <w:spacing w:before="57" w:line="250" w:lineRule="auto"/>
              <w:ind w:left="160" w:right="105"/>
            </w:pPr>
            <w:r>
              <w:rPr>
                <w:rFonts w:ascii="宋体" w:hAnsi="宋体" w:eastAsia="宋体" w:cs="宋体"/>
                <w:spacing w:val="-5"/>
              </w:rPr>
              <w:t>《化妆品安全技术规范》（</w:t>
            </w:r>
            <w:r>
              <w:rPr>
                <w:spacing w:val="-5"/>
              </w:rPr>
              <w:t>2015</w:t>
            </w:r>
            <w:r>
              <w:rPr>
                <w:spacing w:val="12"/>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bl>
    <w:p w14:paraId="622660A6">
      <w:pPr>
        <w:rPr>
          <w:rFonts w:ascii="Arial"/>
          <w:sz w:val="21"/>
        </w:rPr>
      </w:pPr>
    </w:p>
    <w:p w14:paraId="66BBA144">
      <w:pPr>
        <w:rPr>
          <w:rFonts w:ascii="Arial" w:hAnsi="Arial" w:eastAsia="Arial" w:cs="Arial"/>
          <w:sz w:val="21"/>
          <w:szCs w:val="21"/>
        </w:rPr>
        <w:sectPr>
          <w:pgSz w:w="11907" w:h="16839"/>
          <w:pgMar w:top="1431" w:right="1637" w:bottom="0" w:left="1648" w:header="0" w:footer="0" w:gutter="0"/>
          <w:cols w:space="720" w:num="1"/>
        </w:sectPr>
      </w:pPr>
    </w:p>
    <w:p w14:paraId="0D956458">
      <w:pPr>
        <w:spacing w:line="371" w:lineRule="auto"/>
        <w:rPr>
          <w:rFonts w:ascii="Arial"/>
          <w:sz w:val="21"/>
        </w:rPr>
      </w:pPr>
    </w:p>
    <w:p w14:paraId="130EB035">
      <w:pPr>
        <w:pStyle w:val="2"/>
        <w:spacing w:before="68" w:line="221" w:lineRule="auto"/>
        <w:ind w:left="3360"/>
      </w:pPr>
      <w:r>
        <w:rPr>
          <w:spacing w:val="-1"/>
        </w:rPr>
        <w:t>表</w:t>
      </w:r>
      <w:r>
        <w:rPr>
          <w:spacing w:val="-47"/>
        </w:rPr>
        <w:t xml:space="preserve"> </w:t>
      </w:r>
      <w:r>
        <w:rPr>
          <w:rFonts w:ascii="Times New Roman" w:hAnsi="Times New Roman" w:eastAsia="Times New Roman" w:cs="Times New Roman"/>
          <w:spacing w:val="-1"/>
        </w:rPr>
        <w:t xml:space="preserve">2    </w:t>
      </w:r>
      <w:r>
        <w:rPr>
          <w:spacing w:val="-1"/>
        </w:rPr>
        <w:t>特种洗手液</w:t>
      </w:r>
    </w:p>
    <w:p w14:paraId="68C7B4B3">
      <w:pPr>
        <w:spacing w:line="16" w:lineRule="exact"/>
      </w:pPr>
    </w:p>
    <w:tbl>
      <w:tblPr>
        <w:tblStyle w:val="5"/>
        <w:tblW w:w="7880" w:type="dxa"/>
        <w:tblInd w:w="2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984"/>
        <w:gridCol w:w="1982"/>
        <w:gridCol w:w="3147"/>
      </w:tblGrid>
      <w:tr w14:paraId="24F3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767" w:type="dxa"/>
            <w:vAlign w:val="top"/>
          </w:tcPr>
          <w:p w14:paraId="74049D52">
            <w:pPr>
              <w:spacing w:before="300" w:line="222" w:lineRule="auto"/>
              <w:ind w:left="177"/>
              <w:rPr>
                <w:rFonts w:ascii="宋体" w:hAnsi="宋体" w:eastAsia="宋体" w:cs="宋体"/>
                <w:sz w:val="21"/>
                <w:szCs w:val="21"/>
              </w:rPr>
            </w:pPr>
            <w:r>
              <w:rPr>
                <w:rFonts w:ascii="宋体" w:hAnsi="宋体" w:eastAsia="宋体" w:cs="宋体"/>
                <w:b/>
                <w:bCs/>
                <w:spacing w:val="-4"/>
                <w:sz w:val="21"/>
                <w:szCs w:val="21"/>
              </w:rPr>
              <w:t>序号</w:t>
            </w:r>
          </w:p>
        </w:tc>
        <w:tc>
          <w:tcPr>
            <w:tcW w:w="1984" w:type="dxa"/>
            <w:vAlign w:val="top"/>
          </w:tcPr>
          <w:p w14:paraId="1BFDB153">
            <w:pPr>
              <w:spacing w:before="300" w:line="221" w:lineRule="auto"/>
              <w:ind w:left="573"/>
              <w:rPr>
                <w:rFonts w:ascii="宋体" w:hAnsi="宋体" w:eastAsia="宋体" w:cs="宋体"/>
                <w:sz w:val="21"/>
                <w:szCs w:val="21"/>
              </w:rPr>
            </w:pPr>
            <w:r>
              <w:rPr>
                <w:rFonts w:ascii="宋体" w:hAnsi="宋体" w:eastAsia="宋体" w:cs="宋体"/>
                <w:b/>
                <w:bCs/>
                <w:spacing w:val="-3"/>
                <w:sz w:val="21"/>
                <w:szCs w:val="21"/>
              </w:rPr>
              <w:t>检验项目</w:t>
            </w:r>
          </w:p>
        </w:tc>
        <w:tc>
          <w:tcPr>
            <w:tcW w:w="1982" w:type="dxa"/>
            <w:vAlign w:val="top"/>
          </w:tcPr>
          <w:p w14:paraId="38F369D9">
            <w:pPr>
              <w:spacing w:before="300" w:line="220" w:lineRule="auto"/>
              <w:ind w:left="576"/>
              <w:rPr>
                <w:rFonts w:ascii="宋体" w:hAnsi="宋体" w:eastAsia="宋体" w:cs="宋体"/>
                <w:sz w:val="21"/>
                <w:szCs w:val="21"/>
              </w:rPr>
            </w:pPr>
            <w:r>
              <w:rPr>
                <w:rFonts w:ascii="宋体" w:hAnsi="宋体" w:eastAsia="宋体" w:cs="宋体"/>
                <w:b/>
                <w:bCs/>
                <w:spacing w:val="-3"/>
                <w:sz w:val="21"/>
                <w:szCs w:val="21"/>
              </w:rPr>
              <w:t>检验依据</w:t>
            </w:r>
          </w:p>
        </w:tc>
        <w:tc>
          <w:tcPr>
            <w:tcW w:w="3147" w:type="dxa"/>
            <w:vAlign w:val="top"/>
          </w:tcPr>
          <w:p w14:paraId="025E6410">
            <w:pPr>
              <w:spacing w:before="300" w:line="221" w:lineRule="auto"/>
              <w:ind w:left="1156"/>
              <w:rPr>
                <w:rFonts w:ascii="宋体" w:hAnsi="宋体" w:eastAsia="宋体" w:cs="宋体"/>
                <w:sz w:val="21"/>
                <w:szCs w:val="21"/>
              </w:rPr>
            </w:pPr>
            <w:r>
              <w:rPr>
                <w:rFonts w:ascii="宋体" w:hAnsi="宋体" w:eastAsia="宋体" w:cs="宋体"/>
                <w:b/>
                <w:bCs/>
                <w:spacing w:val="-4"/>
                <w:sz w:val="21"/>
                <w:szCs w:val="21"/>
              </w:rPr>
              <w:t>检验方法</w:t>
            </w:r>
          </w:p>
        </w:tc>
      </w:tr>
      <w:tr w14:paraId="7B324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67" w:type="dxa"/>
            <w:vAlign w:val="top"/>
          </w:tcPr>
          <w:p w14:paraId="63C0083A">
            <w:pPr>
              <w:spacing w:line="304" w:lineRule="auto"/>
              <w:rPr>
                <w:rFonts w:ascii="Arial"/>
                <w:sz w:val="21"/>
              </w:rPr>
            </w:pPr>
          </w:p>
          <w:p w14:paraId="564DD212">
            <w:pPr>
              <w:pStyle w:val="6"/>
              <w:spacing w:before="60" w:line="187" w:lineRule="auto"/>
              <w:ind w:left="353"/>
            </w:pPr>
            <w:r>
              <w:t>1</w:t>
            </w:r>
          </w:p>
        </w:tc>
        <w:tc>
          <w:tcPr>
            <w:tcW w:w="1984" w:type="dxa"/>
            <w:vAlign w:val="top"/>
          </w:tcPr>
          <w:p w14:paraId="45A82290">
            <w:pPr>
              <w:spacing w:line="257" w:lineRule="auto"/>
              <w:rPr>
                <w:rFonts w:ascii="Arial"/>
                <w:sz w:val="21"/>
              </w:rPr>
            </w:pPr>
          </w:p>
          <w:p w14:paraId="50B97268">
            <w:pPr>
              <w:spacing w:before="68" w:line="221" w:lineRule="auto"/>
              <w:ind w:left="369"/>
              <w:rPr>
                <w:rFonts w:ascii="宋体" w:hAnsi="宋体" w:eastAsia="宋体" w:cs="宋体"/>
                <w:sz w:val="21"/>
                <w:szCs w:val="21"/>
              </w:rPr>
            </w:pPr>
            <w:r>
              <w:rPr>
                <w:rFonts w:ascii="宋体" w:hAnsi="宋体" w:eastAsia="宋体" w:cs="宋体"/>
                <w:spacing w:val="-2"/>
                <w:sz w:val="21"/>
                <w:szCs w:val="21"/>
              </w:rPr>
              <w:t>总活性物含量</w:t>
            </w:r>
          </w:p>
        </w:tc>
        <w:tc>
          <w:tcPr>
            <w:tcW w:w="1982" w:type="dxa"/>
            <w:vAlign w:val="top"/>
          </w:tcPr>
          <w:p w14:paraId="521AB639">
            <w:pPr>
              <w:spacing w:line="353" w:lineRule="auto"/>
              <w:rPr>
                <w:rFonts w:ascii="Arial"/>
                <w:sz w:val="21"/>
              </w:rPr>
            </w:pPr>
          </w:p>
          <w:p w14:paraId="51D70DD7">
            <w:pPr>
              <w:pStyle w:val="6"/>
              <w:spacing w:before="68" w:line="179" w:lineRule="auto"/>
              <w:ind w:left="112"/>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33CD3A73">
            <w:pPr>
              <w:pStyle w:val="6"/>
              <w:spacing w:before="206" w:line="278" w:lineRule="auto"/>
              <w:ind w:left="697" w:right="650" w:hanging="42"/>
            </w:pPr>
            <w:r>
              <w:rPr>
                <w:spacing w:val="-2"/>
              </w:rPr>
              <w:t>GB/T</w:t>
            </w:r>
            <w:r>
              <w:rPr>
                <w:spacing w:val="23"/>
              </w:rPr>
              <w:t xml:space="preserve"> </w:t>
            </w:r>
            <w:r>
              <w:rPr>
                <w:spacing w:val="-2"/>
              </w:rPr>
              <w:t>13173.2</w:t>
            </w:r>
            <w:r>
              <w:rPr>
                <w:rFonts w:ascii="宋体" w:hAnsi="宋体" w:eastAsia="宋体" w:cs="宋体"/>
                <w:spacing w:val="-2"/>
              </w:rPr>
              <w:t>—</w:t>
            </w:r>
            <w:r>
              <w:rPr>
                <w:spacing w:val="-2"/>
              </w:rPr>
              <w:t>2000</w:t>
            </w:r>
            <w:r>
              <w:t xml:space="preserve"> </w:t>
            </w:r>
            <w:r>
              <w:rPr>
                <w:rFonts w:ascii="宋体" w:hAnsi="宋体" w:eastAsia="宋体" w:cs="宋体"/>
                <w:spacing w:val="-2"/>
              </w:rPr>
              <w:t>、</w:t>
            </w:r>
            <w:r>
              <w:rPr>
                <w:spacing w:val="-2"/>
              </w:rPr>
              <w:t>GB/T 9985</w:t>
            </w:r>
            <w:r>
              <w:rPr>
                <w:rFonts w:ascii="宋体" w:hAnsi="宋体" w:eastAsia="宋体" w:cs="宋体"/>
                <w:spacing w:val="-2"/>
              </w:rPr>
              <w:t>—</w:t>
            </w:r>
            <w:r>
              <w:rPr>
                <w:spacing w:val="-2"/>
              </w:rPr>
              <w:t>2000</w:t>
            </w:r>
          </w:p>
        </w:tc>
      </w:tr>
      <w:tr w14:paraId="45A1D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67" w:type="dxa"/>
            <w:vAlign w:val="top"/>
          </w:tcPr>
          <w:p w14:paraId="6BAA9F88">
            <w:pPr>
              <w:pStyle w:val="6"/>
              <w:spacing w:before="249" w:line="187" w:lineRule="auto"/>
              <w:ind w:left="333"/>
            </w:pPr>
            <w:r>
              <w:t>2</w:t>
            </w:r>
          </w:p>
        </w:tc>
        <w:tc>
          <w:tcPr>
            <w:tcW w:w="1984" w:type="dxa"/>
            <w:vAlign w:val="top"/>
          </w:tcPr>
          <w:p w14:paraId="61325F92">
            <w:pPr>
              <w:pStyle w:val="6"/>
              <w:spacing w:before="54" w:line="214" w:lineRule="auto"/>
              <w:ind w:left="101"/>
              <w:rPr>
                <w:rFonts w:ascii="宋体" w:hAnsi="宋体" w:eastAsia="宋体" w:cs="宋体"/>
              </w:rPr>
            </w:pPr>
            <w:r>
              <w:rPr>
                <w:spacing w:val="-7"/>
              </w:rPr>
              <w:t>pH</w:t>
            </w:r>
            <w:r>
              <w:rPr>
                <w:rFonts w:ascii="宋体" w:hAnsi="宋体" w:eastAsia="宋体" w:cs="宋体"/>
                <w:spacing w:val="-7"/>
              </w:rPr>
              <w:t>值</w:t>
            </w:r>
            <w:r>
              <w:rPr>
                <w:spacing w:val="-7"/>
              </w:rPr>
              <w:t>(25</w:t>
            </w:r>
            <w:r>
              <w:rPr>
                <w:rFonts w:ascii="宋体" w:hAnsi="宋体" w:eastAsia="宋体" w:cs="宋体"/>
                <w:spacing w:val="-7"/>
              </w:rPr>
              <w:t>℃</w:t>
            </w:r>
            <w:r>
              <w:rPr>
                <w:rFonts w:ascii="宋体" w:hAnsi="宋体" w:eastAsia="宋体" w:cs="宋体"/>
                <w:spacing w:val="-81"/>
              </w:rPr>
              <w:t xml:space="preserve"> </w:t>
            </w:r>
            <w:r>
              <w:rPr>
                <w:rFonts w:ascii="宋体" w:hAnsi="宋体" w:eastAsia="宋体" w:cs="宋体"/>
                <w:spacing w:val="-7"/>
              </w:rPr>
              <w:t>,</w:t>
            </w:r>
            <w:r>
              <w:rPr>
                <w:rFonts w:ascii="宋体" w:hAnsi="宋体" w:eastAsia="宋体" w:cs="宋体"/>
                <w:spacing w:val="42"/>
              </w:rPr>
              <w:t xml:space="preserve"> </w:t>
            </w:r>
            <w:r>
              <w:rPr>
                <w:rFonts w:ascii="宋体" w:hAnsi="宋体" w:eastAsia="宋体" w:cs="宋体"/>
                <w:spacing w:val="-7"/>
              </w:rPr>
              <w:t>1:10水</w:t>
            </w:r>
          </w:p>
          <w:p w14:paraId="21BA79C9">
            <w:pPr>
              <w:pStyle w:val="6"/>
              <w:spacing w:before="68" w:line="214" w:lineRule="auto"/>
              <w:ind w:left="750"/>
            </w:pPr>
            <w:r>
              <w:rPr>
                <w:rFonts w:ascii="宋体" w:hAnsi="宋体" w:eastAsia="宋体" w:cs="宋体"/>
                <w:spacing w:val="-3"/>
              </w:rPr>
              <w:t>溶液</w:t>
            </w:r>
            <w:r>
              <w:rPr>
                <w:spacing w:val="-3"/>
              </w:rPr>
              <w:t>)</w:t>
            </w:r>
          </w:p>
        </w:tc>
        <w:tc>
          <w:tcPr>
            <w:tcW w:w="1982" w:type="dxa"/>
            <w:vAlign w:val="top"/>
          </w:tcPr>
          <w:p w14:paraId="379B114F">
            <w:pPr>
              <w:pStyle w:val="6"/>
              <w:spacing w:before="304" w:line="179" w:lineRule="auto"/>
              <w:ind w:left="112"/>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6DB53F65">
            <w:pPr>
              <w:pStyle w:val="6"/>
              <w:spacing w:before="245" w:line="182" w:lineRule="auto"/>
              <w:ind w:left="787"/>
            </w:pPr>
            <w:r>
              <w:rPr>
                <w:spacing w:val="-1"/>
              </w:rPr>
              <w:t>GB/T 6368</w:t>
            </w:r>
            <w:r>
              <w:rPr>
                <w:rFonts w:ascii="宋体" w:hAnsi="宋体" w:eastAsia="宋体" w:cs="宋体"/>
                <w:spacing w:val="-1"/>
              </w:rPr>
              <w:t>—</w:t>
            </w:r>
            <w:r>
              <w:rPr>
                <w:spacing w:val="-1"/>
              </w:rPr>
              <w:t>2008</w:t>
            </w:r>
          </w:p>
        </w:tc>
      </w:tr>
      <w:tr w14:paraId="6E7D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67" w:type="dxa"/>
            <w:vAlign w:val="top"/>
          </w:tcPr>
          <w:p w14:paraId="73F7C6FD">
            <w:pPr>
              <w:pStyle w:val="6"/>
              <w:spacing w:before="154" w:line="187" w:lineRule="auto"/>
              <w:ind w:left="337"/>
            </w:pPr>
            <w:r>
              <w:t>3</w:t>
            </w:r>
          </w:p>
        </w:tc>
        <w:tc>
          <w:tcPr>
            <w:tcW w:w="1984" w:type="dxa"/>
            <w:vAlign w:val="top"/>
          </w:tcPr>
          <w:p w14:paraId="6E8D61C9">
            <w:pPr>
              <w:spacing w:before="115" w:line="221" w:lineRule="auto"/>
              <w:ind w:left="600"/>
              <w:rPr>
                <w:rFonts w:ascii="宋体" w:hAnsi="宋体" w:eastAsia="宋体" w:cs="宋体"/>
                <w:sz w:val="21"/>
                <w:szCs w:val="21"/>
              </w:rPr>
            </w:pPr>
            <w:r>
              <w:rPr>
                <w:rFonts w:ascii="宋体" w:hAnsi="宋体" w:eastAsia="宋体" w:cs="宋体"/>
                <w:spacing w:val="-8"/>
                <w:sz w:val="21"/>
                <w:szCs w:val="21"/>
              </w:rPr>
              <w:t>甲醇含量</w:t>
            </w:r>
          </w:p>
        </w:tc>
        <w:tc>
          <w:tcPr>
            <w:tcW w:w="1982" w:type="dxa"/>
            <w:vAlign w:val="top"/>
          </w:tcPr>
          <w:p w14:paraId="1D8F0047">
            <w:pPr>
              <w:pStyle w:val="6"/>
              <w:spacing w:before="212" w:line="179" w:lineRule="auto"/>
              <w:ind w:left="112"/>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02C7318B">
            <w:pPr>
              <w:pStyle w:val="6"/>
              <w:spacing w:before="151" w:line="182" w:lineRule="auto"/>
              <w:ind w:left="787"/>
            </w:pPr>
            <w:r>
              <w:rPr>
                <w:spacing w:val="-1"/>
              </w:rPr>
              <w:t>GB/T 9985</w:t>
            </w:r>
            <w:r>
              <w:rPr>
                <w:rFonts w:ascii="宋体" w:hAnsi="宋体" w:eastAsia="宋体" w:cs="宋体"/>
                <w:spacing w:val="-1"/>
              </w:rPr>
              <w:t>—</w:t>
            </w:r>
            <w:r>
              <w:rPr>
                <w:spacing w:val="-1"/>
              </w:rPr>
              <w:t>2000</w:t>
            </w:r>
          </w:p>
        </w:tc>
      </w:tr>
      <w:tr w14:paraId="239E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67" w:type="dxa"/>
            <w:vAlign w:val="top"/>
          </w:tcPr>
          <w:p w14:paraId="5D09D401">
            <w:pPr>
              <w:pStyle w:val="6"/>
              <w:spacing w:before="135" w:line="187" w:lineRule="auto"/>
              <w:ind w:left="331"/>
            </w:pPr>
            <w:r>
              <w:t>4</w:t>
            </w:r>
          </w:p>
        </w:tc>
        <w:tc>
          <w:tcPr>
            <w:tcW w:w="1984" w:type="dxa"/>
            <w:vAlign w:val="top"/>
          </w:tcPr>
          <w:p w14:paraId="6B1851E5">
            <w:pPr>
              <w:spacing w:before="96" w:line="221" w:lineRule="auto"/>
              <w:ind w:left="600"/>
              <w:rPr>
                <w:rFonts w:ascii="宋体" w:hAnsi="宋体" w:eastAsia="宋体" w:cs="宋体"/>
                <w:sz w:val="21"/>
                <w:szCs w:val="21"/>
              </w:rPr>
            </w:pPr>
            <w:r>
              <w:rPr>
                <w:rFonts w:ascii="宋体" w:hAnsi="宋体" w:eastAsia="宋体" w:cs="宋体"/>
                <w:spacing w:val="-8"/>
                <w:sz w:val="21"/>
                <w:szCs w:val="21"/>
              </w:rPr>
              <w:t>甲醛含量</w:t>
            </w:r>
          </w:p>
        </w:tc>
        <w:tc>
          <w:tcPr>
            <w:tcW w:w="1982" w:type="dxa"/>
            <w:vAlign w:val="top"/>
          </w:tcPr>
          <w:p w14:paraId="17E4C3A9">
            <w:pPr>
              <w:pStyle w:val="6"/>
              <w:spacing w:before="135"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7BD60F9F">
            <w:pPr>
              <w:pStyle w:val="6"/>
              <w:spacing w:before="131" w:line="182" w:lineRule="auto"/>
              <w:ind w:left="787"/>
            </w:pPr>
            <w:r>
              <w:rPr>
                <w:spacing w:val="-1"/>
              </w:rPr>
              <w:t>GB/T 9985</w:t>
            </w:r>
            <w:r>
              <w:rPr>
                <w:rFonts w:ascii="宋体" w:hAnsi="宋体" w:eastAsia="宋体" w:cs="宋体"/>
                <w:spacing w:val="-1"/>
              </w:rPr>
              <w:t>—</w:t>
            </w:r>
            <w:r>
              <w:rPr>
                <w:spacing w:val="-1"/>
              </w:rPr>
              <w:t>2000</w:t>
            </w:r>
          </w:p>
        </w:tc>
      </w:tr>
      <w:tr w14:paraId="31BB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7" w:type="dxa"/>
            <w:vAlign w:val="top"/>
          </w:tcPr>
          <w:p w14:paraId="18AF8E52">
            <w:pPr>
              <w:pStyle w:val="6"/>
              <w:spacing w:before="252" w:line="184" w:lineRule="auto"/>
              <w:ind w:left="338"/>
            </w:pPr>
            <w:r>
              <w:t>5</w:t>
            </w:r>
          </w:p>
        </w:tc>
        <w:tc>
          <w:tcPr>
            <w:tcW w:w="1984" w:type="dxa"/>
            <w:vAlign w:val="top"/>
          </w:tcPr>
          <w:p w14:paraId="607D7F1B">
            <w:pPr>
              <w:pStyle w:val="6"/>
              <w:spacing w:before="53" w:line="248" w:lineRule="auto"/>
              <w:ind w:left="468" w:right="475" w:firstLine="71"/>
              <w:rPr>
                <w:rFonts w:ascii="宋体" w:hAnsi="宋体" w:eastAsia="宋体" w:cs="宋体"/>
              </w:rPr>
            </w:pPr>
            <w:r>
              <w:rPr>
                <w:rFonts w:ascii="宋体" w:hAnsi="宋体" w:eastAsia="宋体" w:cs="宋体"/>
                <w:spacing w:val="-16"/>
                <w:w w:val="96"/>
              </w:rPr>
              <w:t>重金属含量</w:t>
            </w:r>
            <w:r>
              <w:rPr>
                <w:rFonts w:ascii="宋体" w:hAnsi="宋体" w:eastAsia="宋体" w:cs="宋体"/>
                <w:spacing w:val="2"/>
              </w:rPr>
              <w:t xml:space="preserve"> </w:t>
            </w:r>
            <w:r>
              <w:rPr>
                <w:rFonts w:ascii="宋体" w:hAnsi="宋体" w:eastAsia="宋体" w:cs="宋体"/>
                <w:spacing w:val="-5"/>
              </w:rPr>
              <w:t>（以</w:t>
            </w:r>
            <w:r>
              <w:rPr>
                <w:spacing w:val="-5"/>
              </w:rPr>
              <w:t>Pb</w:t>
            </w:r>
            <w:r>
              <w:rPr>
                <w:rFonts w:ascii="宋体" w:hAnsi="宋体" w:eastAsia="宋体" w:cs="宋体"/>
                <w:spacing w:val="-5"/>
              </w:rPr>
              <w:t>计）</w:t>
            </w:r>
          </w:p>
        </w:tc>
        <w:tc>
          <w:tcPr>
            <w:tcW w:w="1982" w:type="dxa"/>
            <w:vAlign w:val="top"/>
          </w:tcPr>
          <w:p w14:paraId="7B31FEFC">
            <w:pPr>
              <w:pStyle w:val="6"/>
              <w:spacing w:before="249"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13E8A62E">
            <w:pPr>
              <w:pStyle w:val="6"/>
              <w:spacing w:before="245" w:line="182" w:lineRule="auto"/>
              <w:ind w:left="787"/>
            </w:pPr>
            <w:r>
              <w:rPr>
                <w:spacing w:val="-1"/>
              </w:rPr>
              <w:t>GB/T 9985</w:t>
            </w:r>
            <w:r>
              <w:rPr>
                <w:rFonts w:ascii="宋体" w:hAnsi="宋体" w:eastAsia="宋体" w:cs="宋体"/>
                <w:spacing w:val="-1"/>
              </w:rPr>
              <w:t>—</w:t>
            </w:r>
            <w:r>
              <w:rPr>
                <w:spacing w:val="-1"/>
              </w:rPr>
              <w:t>2000</w:t>
            </w:r>
          </w:p>
        </w:tc>
      </w:tr>
      <w:tr w14:paraId="2DE8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7" w:type="dxa"/>
            <w:vAlign w:val="top"/>
          </w:tcPr>
          <w:p w14:paraId="47A8D37A">
            <w:pPr>
              <w:pStyle w:val="6"/>
              <w:spacing w:before="136" w:line="187" w:lineRule="auto"/>
              <w:ind w:left="337"/>
            </w:pPr>
            <w:r>
              <w:t>6</w:t>
            </w:r>
          </w:p>
        </w:tc>
        <w:tc>
          <w:tcPr>
            <w:tcW w:w="1984" w:type="dxa"/>
            <w:vAlign w:val="top"/>
          </w:tcPr>
          <w:p w14:paraId="05815392">
            <w:pPr>
              <w:spacing w:before="97" w:line="221" w:lineRule="auto"/>
              <w:ind w:left="720"/>
              <w:rPr>
                <w:rFonts w:ascii="宋体" w:hAnsi="宋体" w:eastAsia="宋体" w:cs="宋体"/>
                <w:sz w:val="21"/>
                <w:szCs w:val="21"/>
              </w:rPr>
            </w:pPr>
            <w:r>
              <w:rPr>
                <w:rFonts w:ascii="宋体" w:hAnsi="宋体" w:eastAsia="宋体" w:cs="宋体"/>
                <w:spacing w:val="-15"/>
                <w:sz w:val="21"/>
                <w:szCs w:val="21"/>
              </w:rPr>
              <w:t>汞含量</w:t>
            </w:r>
          </w:p>
        </w:tc>
        <w:tc>
          <w:tcPr>
            <w:tcW w:w="1982" w:type="dxa"/>
            <w:vAlign w:val="top"/>
          </w:tcPr>
          <w:p w14:paraId="46F1138A">
            <w:pPr>
              <w:pStyle w:val="6"/>
              <w:spacing w:before="136"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14DC8533">
            <w:pPr>
              <w:pStyle w:val="6"/>
              <w:spacing w:before="97" w:line="221" w:lineRule="auto"/>
              <w:ind w:right="9"/>
              <w:jc w:val="right"/>
              <w:rPr>
                <w:rFonts w:ascii="宋体" w:hAnsi="宋体" w:eastAsia="宋体" w:cs="宋体"/>
              </w:rPr>
            </w:pPr>
            <w:r>
              <w:rPr>
                <w:rFonts w:ascii="宋体" w:hAnsi="宋体" w:eastAsia="宋体" w:cs="宋体"/>
                <w:spacing w:val="-8"/>
              </w:rPr>
              <w:t>《化妆品卫生规范》（</w:t>
            </w:r>
            <w:r>
              <w:rPr>
                <w:spacing w:val="-8"/>
              </w:rPr>
              <w:t>2002</w:t>
            </w:r>
            <w:r>
              <w:rPr>
                <w:rFonts w:ascii="宋体" w:hAnsi="宋体" w:eastAsia="宋体" w:cs="宋体"/>
                <w:spacing w:val="-8"/>
              </w:rPr>
              <w:t>年版）</w:t>
            </w:r>
          </w:p>
        </w:tc>
      </w:tr>
      <w:tr w14:paraId="64D1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67" w:type="dxa"/>
            <w:vAlign w:val="top"/>
          </w:tcPr>
          <w:p w14:paraId="005683DE">
            <w:pPr>
              <w:pStyle w:val="6"/>
              <w:spacing w:before="140" w:line="184" w:lineRule="auto"/>
              <w:ind w:left="336"/>
            </w:pPr>
            <w:r>
              <w:t>7</w:t>
            </w:r>
          </w:p>
        </w:tc>
        <w:tc>
          <w:tcPr>
            <w:tcW w:w="1984" w:type="dxa"/>
            <w:vAlign w:val="top"/>
          </w:tcPr>
          <w:p w14:paraId="39D46738">
            <w:pPr>
              <w:spacing w:before="98" w:line="221" w:lineRule="auto"/>
              <w:ind w:left="577"/>
              <w:rPr>
                <w:rFonts w:ascii="宋体" w:hAnsi="宋体" w:eastAsia="宋体" w:cs="宋体"/>
                <w:sz w:val="21"/>
                <w:szCs w:val="21"/>
              </w:rPr>
            </w:pPr>
            <w:r>
              <w:rPr>
                <w:rFonts w:ascii="宋体" w:hAnsi="宋体" w:eastAsia="宋体" w:cs="宋体"/>
                <w:spacing w:val="-3"/>
                <w:sz w:val="21"/>
                <w:szCs w:val="21"/>
              </w:rPr>
              <w:t>菌落总数</w:t>
            </w:r>
          </w:p>
        </w:tc>
        <w:tc>
          <w:tcPr>
            <w:tcW w:w="1982" w:type="dxa"/>
            <w:vAlign w:val="top"/>
          </w:tcPr>
          <w:p w14:paraId="0C40874C">
            <w:pPr>
              <w:pStyle w:val="6"/>
              <w:spacing w:before="137"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66C30AE4">
            <w:pPr>
              <w:pStyle w:val="6"/>
              <w:spacing w:before="98" w:line="221" w:lineRule="auto"/>
              <w:ind w:right="9"/>
              <w:jc w:val="right"/>
              <w:rPr>
                <w:rFonts w:ascii="宋体" w:hAnsi="宋体" w:eastAsia="宋体" w:cs="宋体"/>
              </w:rPr>
            </w:pPr>
            <w:r>
              <w:rPr>
                <w:rFonts w:ascii="宋体" w:hAnsi="宋体" w:eastAsia="宋体" w:cs="宋体"/>
                <w:spacing w:val="-8"/>
              </w:rPr>
              <w:t>《化妆品卫生规范》（</w:t>
            </w:r>
            <w:r>
              <w:rPr>
                <w:spacing w:val="-8"/>
              </w:rPr>
              <w:t>2002</w:t>
            </w:r>
            <w:r>
              <w:rPr>
                <w:rFonts w:ascii="宋体" w:hAnsi="宋体" w:eastAsia="宋体" w:cs="宋体"/>
                <w:spacing w:val="-8"/>
              </w:rPr>
              <w:t>年版）</w:t>
            </w:r>
          </w:p>
        </w:tc>
      </w:tr>
      <w:tr w14:paraId="50EB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67" w:type="dxa"/>
            <w:vAlign w:val="top"/>
          </w:tcPr>
          <w:p w14:paraId="29236E82">
            <w:pPr>
              <w:pStyle w:val="6"/>
              <w:spacing w:before="234" w:line="187" w:lineRule="auto"/>
              <w:ind w:left="341"/>
            </w:pPr>
            <w:r>
              <w:t>8</w:t>
            </w:r>
          </w:p>
        </w:tc>
        <w:tc>
          <w:tcPr>
            <w:tcW w:w="1984" w:type="dxa"/>
            <w:vAlign w:val="top"/>
          </w:tcPr>
          <w:p w14:paraId="1A991F96">
            <w:pPr>
              <w:spacing w:before="195" w:line="221" w:lineRule="auto"/>
              <w:ind w:left="469"/>
              <w:rPr>
                <w:rFonts w:ascii="宋体" w:hAnsi="宋体" w:eastAsia="宋体" w:cs="宋体"/>
                <w:sz w:val="21"/>
                <w:szCs w:val="21"/>
              </w:rPr>
            </w:pPr>
            <w:r>
              <w:rPr>
                <w:rFonts w:ascii="宋体" w:hAnsi="宋体" w:eastAsia="宋体" w:cs="宋体"/>
                <w:spacing w:val="-2"/>
                <w:sz w:val="21"/>
                <w:szCs w:val="21"/>
              </w:rPr>
              <w:t>粪大肠菌群</w:t>
            </w:r>
          </w:p>
        </w:tc>
        <w:tc>
          <w:tcPr>
            <w:tcW w:w="1982" w:type="dxa"/>
            <w:vAlign w:val="top"/>
          </w:tcPr>
          <w:p w14:paraId="34F52D69">
            <w:pPr>
              <w:pStyle w:val="6"/>
              <w:spacing w:before="234"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23FD371E">
            <w:pPr>
              <w:pStyle w:val="6"/>
              <w:spacing w:before="195" w:line="221" w:lineRule="auto"/>
              <w:ind w:right="9"/>
              <w:jc w:val="right"/>
              <w:rPr>
                <w:rFonts w:ascii="宋体" w:hAnsi="宋体" w:eastAsia="宋体" w:cs="宋体"/>
              </w:rPr>
            </w:pPr>
            <w:r>
              <w:rPr>
                <w:rFonts w:ascii="宋体" w:hAnsi="宋体" w:eastAsia="宋体" w:cs="宋体"/>
                <w:spacing w:val="-8"/>
              </w:rPr>
              <w:t>《化妆品卫生规范》（</w:t>
            </w:r>
            <w:r>
              <w:rPr>
                <w:spacing w:val="-8"/>
              </w:rPr>
              <w:t>2002</w:t>
            </w:r>
            <w:r>
              <w:rPr>
                <w:rFonts w:ascii="宋体" w:hAnsi="宋体" w:eastAsia="宋体" w:cs="宋体"/>
                <w:spacing w:val="-8"/>
              </w:rPr>
              <w:t>年版）</w:t>
            </w:r>
          </w:p>
        </w:tc>
      </w:tr>
    </w:tbl>
    <w:p w14:paraId="323CE7CC">
      <w:pPr>
        <w:spacing w:line="293" w:lineRule="auto"/>
        <w:rPr>
          <w:rFonts w:ascii="Arial"/>
          <w:sz w:val="21"/>
        </w:rPr>
      </w:pPr>
    </w:p>
    <w:p w14:paraId="1DF2A67E">
      <w:pPr>
        <w:pStyle w:val="2"/>
        <w:spacing w:before="68" w:line="222" w:lineRule="auto"/>
        <w:ind w:left="3728"/>
      </w:pPr>
      <w:r>
        <w:rPr>
          <w:spacing w:val="-5"/>
        </w:rPr>
        <w:t>表</w:t>
      </w:r>
      <w:r>
        <w:rPr>
          <w:spacing w:val="-43"/>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4"/>
        </w:rPr>
        <w:t xml:space="preserve">  </w:t>
      </w:r>
      <w:r>
        <w:rPr>
          <w:spacing w:val="-5"/>
        </w:rPr>
        <w:t>香皂</w:t>
      </w:r>
    </w:p>
    <w:p w14:paraId="7F033146">
      <w:pPr>
        <w:spacing w:line="88" w:lineRule="auto"/>
        <w:rPr>
          <w:rFonts w:ascii="Arial"/>
          <w:sz w:val="2"/>
        </w:rPr>
      </w:pPr>
    </w:p>
    <w:tbl>
      <w:tblPr>
        <w:tblStyle w:val="5"/>
        <w:tblW w:w="7913"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2548"/>
        <w:gridCol w:w="1983"/>
        <w:gridCol w:w="2594"/>
      </w:tblGrid>
      <w:tr w14:paraId="677F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88" w:type="dxa"/>
            <w:tcBorders>
              <w:top w:val="single" w:color="000000" w:sz="6" w:space="0"/>
              <w:left w:val="single" w:color="000000" w:sz="6" w:space="0"/>
            </w:tcBorders>
            <w:vAlign w:val="top"/>
          </w:tcPr>
          <w:p w14:paraId="44982BCC">
            <w:pPr>
              <w:spacing w:before="254" w:line="222" w:lineRule="auto"/>
              <w:ind w:left="184"/>
              <w:rPr>
                <w:rFonts w:ascii="宋体" w:hAnsi="宋体" w:eastAsia="宋体" w:cs="宋体"/>
                <w:sz w:val="21"/>
                <w:szCs w:val="21"/>
              </w:rPr>
            </w:pPr>
            <w:r>
              <w:rPr>
                <w:rFonts w:ascii="宋体" w:hAnsi="宋体" w:eastAsia="宋体" w:cs="宋体"/>
                <w:b/>
                <w:bCs/>
                <w:spacing w:val="-4"/>
                <w:sz w:val="21"/>
                <w:szCs w:val="21"/>
              </w:rPr>
              <w:t>序号</w:t>
            </w:r>
          </w:p>
        </w:tc>
        <w:tc>
          <w:tcPr>
            <w:tcW w:w="2548" w:type="dxa"/>
            <w:tcBorders>
              <w:top w:val="single" w:color="000000" w:sz="6" w:space="0"/>
            </w:tcBorders>
            <w:vAlign w:val="top"/>
          </w:tcPr>
          <w:p w14:paraId="543D9EBF">
            <w:pPr>
              <w:spacing w:before="254" w:line="221" w:lineRule="auto"/>
              <w:ind w:left="854"/>
              <w:rPr>
                <w:rFonts w:ascii="宋体" w:hAnsi="宋体" w:eastAsia="宋体" w:cs="宋体"/>
                <w:sz w:val="21"/>
                <w:szCs w:val="21"/>
              </w:rPr>
            </w:pPr>
            <w:r>
              <w:rPr>
                <w:rFonts w:ascii="宋体" w:hAnsi="宋体" w:eastAsia="宋体" w:cs="宋体"/>
                <w:b/>
                <w:bCs/>
                <w:spacing w:val="-3"/>
                <w:sz w:val="21"/>
                <w:szCs w:val="21"/>
              </w:rPr>
              <w:t>检验项目</w:t>
            </w:r>
          </w:p>
        </w:tc>
        <w:tc>
          <w:tcPr>
            <w:tcW w:w="1983" w:type="dxa"/>
            <w:tcBorders>
              <w:top w:val="single" w:color="000000" w:sz="6" w:space="0"/>
            </w:tcBorders>
            <w:vAlign w:val="top"/>
          </w:tcPr>
          <w:p w14:paraId="6BEA9999">
            <w:pPr>
              <w:spacing w:before="252" w:line="220" w:lineRule="auto"/>
              <w:ind w:left="572"/>
              <w:rPr>
                <w:rFonts w:ascii="宋体" w:hAnsi="宋体" w:eastAsia="宋体" w:cs="宋体"/>
                <w:sz w:val="21"/>
                <w:szCs w:val="21"/>
              </w:rPr>
            </w:pPr>
            <w:r>
              <w:rPr>
                <w:rFonts w:ascii="宋体" w:hAnsi="宋体" w:eastAsia="宋体" w:cs="宋体"/>
                <w:b/>
                <w:bCs/>
                <w:spacing w:val="-3"/>
                <w:sz w:val="21"/>
                <w:szCs w:val="21"/>
              </w:rPr>
              <w:t>检验依据</w:t>
            </w:r>
          </w:p>
        </w:tc>
        <w:tc>
          <w:tcPr>
            <w:tcW w:w="2594" w:type="dxa"/>
            <w:tcBorders>
              <w:top w:val="single" w:color="000000" w:sz="6" w:space="0"/>
            </w:tcBorders>
            <w:vAlign w:val="top"/>
          </w:tcPr>
          <w:p w14:paraId="6E4B6E36">
            <w:pPr>
              <w:spacing w:before="251" w:line="221" w:lineRule="auto"/>
              <w:ind w:left="879"/>
              <w:rPr>
                <w:rFonts w:ascii="宋体" w:hAnsi="宋体" w:eastAsia="宋体" w:cs="宋体"/>
                <w:sz w:val="21"/>
                <w:szCs w:val="21"/>
              </w:rPr>
            </w:pPr>
            <w:r>
              <w:rPr>
                <w:rFonts w:ascii="宋体" w:hAnsi="宋体" w:eastAsia="宋体" w:cs="宋体"/>
                <w:b/>
                <w:bCs/>
                <w:spacing w:val="-4"/>
                <w:sz w:val="21"/>
                <w:szCs w:val="21"/>
              </w:rPr>
              <w:t>检验方法</w:t>
            </w:r>
          </w:p>
        </w:tc>
      </w:tr>
      <w:tr w14:paraId="094E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8" w:type="dxa"/>
            <w:tcBorders>
              <w:left w:val="single" w:color="000000" w:sz="6" w:space="0"/>
            </w:tcBorders>
            <w:vAlign w:val="top"/>
          </w:tcPr>
          <w:p w14:paraId="6D412049">
            <w:pPr>
              <w:pStyle w:val="6"/>
              <w:spacing w:before="248" w:line="187" w:lineRule="auto"/>
              <w:ind w:left="360"/>
            </w:pPr>
            <w:r>
              <w:t>1</w:t>
            </w:r>
          </w:p>
        </w:tc>
        <w:tc>
          <w:tcPr>
            <w:tcW w:w="2548" w:type="dxa"/>
            <w:vAlign w:val="top"/>
          </w:tcPr>
          <w:p w14:paraId="4F95EDB5">
            <w:pPr>
              <w:spacing w:before="210" w:line="220" w:lineRule="auto"/>
              <w:ind w:left="958"/>
              <w:rPr>
                <w:rFonts w:ascii="宋体" w:hAnsi="宋体" w:eastAsia="宋体" w:cs="宋体"/>
                <w:sz w:val="21"/>
                <w:szCs w:val="21"/>
              </w:rPr>
            </w:pPr>
            <w:r>
              <w:rPr>
                <w:rFonts w:ascii="宋体" w:hAnsi="宋体" w:eastAsia="宋体" w:cs="宋体"/>
                <w:spacing w:val="-1"/>
                <w:sz w:val="21"/>
                <w:szCs w:val="21"/>
              </w:rPr>
              <w:t>干钠皂</w:t>
            </w:r>
          </w:p>
        </w:tc>
        <w:tc>
          <w:tcPr>
            <w:tcW w:w="1983" w:type="dxa"/>
            <w:vAlign w:val="top"/>
          </w:tcPr>
          <w:p w14:paraId="219E6FC2">
            <w:pPr>
              <w:pStyle w:val="6"/>
              <w:spacing w:before="245" w:line="186" w:lineRule="auto"/>
              <w:ind w:left="218"/>
            </w:pPr>
            <w:r>
              <w:rPr>
                <w:spacing w:val="-1"/>
              </w:rPr>
              <w:t>QB/T 2485</w:t>
            </w:r>
            <w:r>
              <w:rPr>
                <w:rFonts w:ascii="宋体" w:hAnsi="宋体" w:eastAsia="宋体" w:cs="宋体"/>
                <w:spacing w:val="-1"/>
              </w:rPr>
              <w:t>—</w:t>
            </w:r>
            <w:r>
              <w:rPr>
                <w:spacing w:val="-1"/>
              </w:rPr>
              <w:t>2023</w:t>
            </w:r>
          </w:p>
        </w:tc>
        <w:tc>
          <w:tcPr>
            <w:tcW w:w="2594" w:type="dxa"/>
            <w:vAlign w:val="top"/>
          </w:tcPr>
          <w:p w14:paraId="67D155F4">
            <w:pPr>
              <w:pStyle w:val="6"/>
              <w:spacing w:before="53" w:line="249" w:lineRule="auto"/>
              <w:ind w:left="344" w:right="25" w:hanging="131"/>
            </w:pPr>
            <w:r>
              <w:rPr>
                <w:spacing w:val="-1"/>
              </w:rPr>
              <w:t>QB/T 2623.3</w:t>
            </w:r>
            <w:r>
              <w:rPr>
                <w:rFonts w:ascii="宋体" w:hAnsi="宋体" w:eastAsia="宋体" w:cs="宋体"/>
                <w:spacing w:val="-1"/>
              </w:rPr>
              <w:t>—</w:t>
            </w:r>
            <w:r>
              <w:rPr>
                <w:spacing w:val="-1"/>
              </w:rPr>
              <w:t>2003</w:t>
            </w:r>
            <w:r>
              <w:rPr>
                <w:rFonts w:ascii="宋体" w:hAnsi="宋体" w:eastAsia="宋体" w:cs="宋体"/>
                <w:spacing w:val="-1"/>
              </w:rPr>
              <w:t>（仲裁</w:t>
            </w:r>
            <w:r>
              <w:rPr>
                <w:rFonts w:ascii="宋体" w:hAnsi="宋体" w:eastAsia="宋体" w:cs="宋体"/>
              </w:rPr>
              <w:t xml:space="preserve"> </w:t>
            </w:r>
            <w:r>
              <w:rPr>
                <w:rFonts w:ascii="宋体" w:hAnsi="宋体" w:eastAsia="宋体" w:cs="宋体"/>
                <w:spacing w:val="-7"/>
              </w:rPr>
              <w:t>法）、</w:t>
            </w:r>
            <w:r>
              <w:rPr>
                <w:spacing w:val="-7"/>
              </w:rPr>
              <w:t>QB/T 2485</w:t>
            </w:r>
            <w:r>
              <w:rPr>
                <w:rFonts w:ascii="宋体" w:hAnsi="宋体" w:eastAsia="宋体" w:cs="宋体"/>
                <w:spacing w:val="-7"/>
              </w:rPr>
              <w:t>—</w:t>
            </w:r>
            <w:r>
              <w:rPr>
                <w:spacing w:val="-7"/>
              </w:rPr>
              <w:t>2023</w:t>
            </w:r>
          </w:p>
        </w:tc>
      </w:tr>
      <w:tr w14:paraId="4ADD1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8" w:type="dxa"/>
            <w:tcBorders>
              <w:left w:val="single" w:color="000000" w:sz="6" w:space="0"/>
            </w:tcBorders>
            <w:vAlign w:val="top"/>
          </w:tcPr>
          <w:p w14:paraId="162EC62F">
            <w:pPr>
              <w:pStyle w:val="6"/>
              <w:spacing w:before="110" w:line="187" w:lineRule="auto"/>
              <w:ind w:left="339"/>
            </w:pPr>
            <w:r>
              <w:t>2</w:t>
            </w:r>
          </w:p>
        </w:tc>
        <w:tc>
          <w:tcPr>
            <w:tcW w:w="2548" w:type="dxa"/>
            <w:vAlign w:val="top"/>
          </w:tcPr>
          <w:p w14:paraId="68A3EE92">
            <w:pPr>
              <w:spacing w:before="71" w:line="221" w:lineRule="auto"/>
              <w:ind w:left="651"/>
              <w:rPr>
                <w:rFonts w:ascii="宋体" w:hAnsi="宋体" w:eastAsia="宋体" w:cs="宋体"/>
                <w:sz w:val="21"/>
                <w:szCs w:val="21"/>
              </w:rPr>
            </w:pPr>
            <w:r>
              <w:rPr>
                <w:rFonts w:ascii="宋体" w:hAnsi="宋体" w:eastAsia="宋体" w:cs="宋体"/>
                <w:spacing w:val="-2"/>
                <w:sz w:val="21"/>
                <w:szCs w:val="21"/>
              </w:rPr>
              <w:t>总有效物含量</w:t>
            </w:r>
          </w:p>
        </w:tc>
        <w:tc>
          <w:tcPr>
            <w:tcW w:w="1983" w:type="dxa"/>
            <w:vAlign w:val="top"/>
          </w:tcPr>
          <w:p w14:paraId="09ADD7E1">
            <w:pPr>
              <w:pStyle w:val="6"/>
              <w:spacing w:before="107"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6FF4A484">
            <w:pPr>
              <w:pStyle w:val="6"/>
              <w:spacing w:before="107" w:line="186" w:lineRule="auto"/>
              <w:ind w:left="386"/>
            </w:pPr>
            <w:r>
              <w:rPr>
                <w:spacing w:val="-1"/>
              </w:rPr>
              <w:t>QB/T 2623.9</w:t>
            </w:r>
            <w:r>
              <w:rPr>
                <w:rFonts w:ascii="宋体" w:hAnsi="宋体" w:eastAsia="宋体" w:cs="宋体"/>
                <w:spacing w:val="-1"/>
              </w:rPr>
              <w:t>—</w:t>
            </w:r>
            <w:r>
              <w:rPr>
                <w:spacing w:val="-1"/>
              </w:rPr>
              <w:t>2020</w:t>
            </w:r>
          </w:p>
        </w:tc>
      </w:tr>
      <w:tr w14:paraId="0336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8" w:type="dxa"/>
            <w:tcBorders>
              <w:left w:val="single" w:color="000000" w:sz="6" w:space="0"/>
            </w:tcBorders>
            <w:vAlign w:val="top"/>
          </w:tcPr>
          <w:p w14:paraId="26F945F0">
            <w:pPr>
              <w:pStyle w:val="6"/>
              <w:spacing w:before="111" w:line="187" w:lineRule="auto"/>
              <w:ind w:left="343"/>
            </w:pPr>
            <w:r>
              <w:t>3</w:t>
            </w:r>
          </w:p>
        </w:tc>
        <w:tc>
          <w:tcPr>
            <w:tcW w:w="2548" w:type="dxa"/>
            <w:vAlign w:val="top"/>
          </w:tcPr>
          <w:p w14:paraId="567B54DD">
            <w:pPr>
              <w:pStyle w:val="6"/>
              <w:spacing w:before="73" w:line="221" w:lineRule="auto"/>
              <w:ind w:left="113"/>
              <w:rPr>
                <w:rFonts w:ascii="宋体" w:hAnsi="宋体" w:eastAsia="宋体" w:cs="宋体"/>
              </w:rPr>
            </w:pPr>
            <w:r>
              <w:rPr>
                <w:rFonts w:ascii="宋体" w:hAnsi="宋体" w:eastAsia="宋体" w:cs="宋体"/>
                <w:spacing w:val="-1"/>
              </w:rPr>
              <w:t>总游离碱（以</w:t>
            </w:r>
            <w:r>
              <w:rPr>
                <w:rFonts w:ascii="宋体" w:hAnsi="宋体" w:eastAsia="宋体" w:cs="宋体"/>
                <w:spacing w:val="-55"/>
              </w:rPr>
              <w:t xml:space="preserve"> </w:t>
            </w:r>
            <w:r>
              <w:rPr>
                <w:spacing w:val="-1"/>
              </w:rPr>
              <w:t xml:space="preserve">NaOH </w:t>
            </w:r>
            <w:r>
              <w:rPr>
                <w:rFonts w:ascii="宋体" w:hAnsi="宋体" w:eastAsia="宋体" w:cs="宋体"/>
                <w:spacing w:val="-1"/>
              </w:rPr>
              <w:t>计）</w:t>
            </w:r>
          </w:p>
        </w:tc>
        <w:tc>
          <w:tcPr>
            <w:tcW w:w="1983" w:type="dxa"/>
            <w:vAlign w:val="top"/>
          </w:tcPr>
          <w:p w14:paraId="4D28C4C3">
            <w:pPr>
              <w:pStyle w:val="6"/>
              <w:spacing w:before="108"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185AEAF2">
            <w:pPr>
              <w:pStyle w:val="6"/>
              <w:spacing w:before="108" w:line="186" w:lineRule="auto"/>
              <w:ind w:left="429"/>
            </w:pPr>
            <w:r>
              <w:rPr>
                <w:spacing w:val="-1"/>
              </w:rPr>
              <w:t>QB/T 2623.2</w:t>
            </w:r>
            <w:r>
              <w:rPr>
                <w:rFonts w:ascii="宋体" w:hAnsi="宋体" w:eastAsia="宋体" w:cs="宋体"/>
                <w:spacing w:val="-1"/>
              </w:rPr>
              <w:t>—</w:t>
            </w:r>
            <w:r>
              <w:rPr>
                <w:spacing w:val="-1"/>
              </w:rPr>
              <w:t>2020</w:t>
            </w:r>
          </w:p>
        </w:tc>
      </w:tr>
      <w:tr w14:paraId="1216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8" w:type="dxa"/>
            <w:tcBorders>
              <w:left w:val="single" w:color="000000" w:sz="6" w:space="0"/>
            </w:tcBorders>
            <w:vAlign w:val="top"/>
          </w:tcPr>
          <w:p w14:paraId="75E2E11F">
            <w:pPr>
              <w:pStyle w:val="6"/>
              <w:spacing w:before="112" w:line="187" w:lineRule="auto"/>
              <w:ind w:left="338"/>
            </w:pPr>
            <w:r>
              <w:t>4</w:t>
            </w:r>
          </w:p>
        </w:tc>
        <w:tc>
          <w:tcPr>
            <w:tcW w:w="2548" w:type="dxa"/>
            <w:vAlign w:val="top"/>
          </w:tcPr>
          <w:p w14:paraId="42A9D245">
            <w:pPr>
              <w:pStyle w:val="6"/>
              <w:spacing w:before="73" w:line="222" w:lineRule="auto"/>
              <w:ind w:left="399"/>
              <w:rPr>
                <w:rFonts w:ascii="宋体" w:hAnsi="宋体" w:eastAsia="宋体" w:cs="宋体"/>
              </w:rPr>
            </w:pPr>
            <w:r>
              <w:rPr>
                <w:rFonts w:ascii="宋体" w:hAnsi="宋体" w:eastAsia="宋体" w:cs="宋体"/>
                <w:spacing w:val="-2"/>
              </w:rPr>
              <w:t>氯化物（</w:t>
            </w:r>
            <w:r>
              <w:rPr>
                <w:spacing w:val="-2"/>
              </w:rPr>
              <w:t xml:space="preserve">NaCl </w:t>
            </w:r>
            <w:r>
              <w:rPr>
                <w:rFonts w:ascii="宋体" w:hAnsi="宋体" w:eastAsia="宋体" w:cs="宋体"/>
                <w:spacing w:val="-2"/>
              </w:rPr>
              <w:t>计）</w:t>
            </w:r>
          </w:p>
        </w:tc>
        <w:tc>
          <w:tcPr>
            <w:tcW w:w="1983" w:type="dxa"/>
            <w:vAlign w:val="top"/>
          </w:tcPr>
          <w:p w14:paraId="102F28DF">
            <w:pPr>
              <w:pStyle w:val="6"/>
              <w:spacing w:before="109"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63DEDAC5">
            <w:pPr>
              <w:pStyle w:val="6"/>
              <w:spacing w:before="109" w:line="186" w:lineRule="auto"/>
              <w:ind w:left="429"/>
            </w:pPr>
            <w:r>
              <w:rPr>
                <w:spacing w:val="-1"/>
              </w:rPr>
              <w:t>QB/T 2623.6</w:t>
            </w:r>
            <w:r>
              <w:rPr>
                <w:rFonts w:ascii="宋体" w:hAnsi="宋体" w:eastAsia="宋体" w:cs="宋体"/>
                <w:spacing w:val="-1"/>
              </w:rPr>
              <w:t>—</w:t>
            </w:r>
            <w:r>
              <w:rPr>
                <w:spacing w:val="-1"/>
              </w:rPr>
              <w:t>2022</w:t>
            </w:r>
          </w:p>
        </w:tc>
      </w:tr>
      <w:tr w14:paraId="65DD8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88" w:type="dxa"/>
            <w:tcBorders>
              <w:left w:val="single" w:color="000000" w:sz="6" w:space="0"/>
            </w:tcBorders>
            <w:vAlign w:val="top"/>
          </w:tcPr>
          <w:p w14:paraId="554881AA">
            <w:pPr>
              <w:pStyle w:val="6"/>
              <w:spacing w:before="116" w:line="184" w:lineRule="auto"/>
              <w:ind w:left="345"/>
            </w:pPr>
            <w:r>
              <w:t>5</w:t>
            </w:r>
          </w:p>
        </w:tc>
        <w:tc>
          <w:tcPr>
            <w:tcW w:w="2548" w:type="dxa"/>
            <w:vAlign w:val="top"/>
          </w:tcPr>
          <w:p w14:paraId="62DE5523">
            <w:pPr>
              <w:pStyle w:val="6"/>
              <w:spacing w:before="75" w:line="221" w:lineRule="auto"/>
              <w:ind w:left="4"/>
              <w:rPr>
                <w:rFonts w:ascii="宋体" w:hAnsi="宋体" w:eastAsia="宋体" w:cs="宋体"/>
              </w:rPr>
            </w:pPr>
            <w:r>
              <w:rPr>
                <w:rFonts w:ascii="宋体" w:hAnsi="宋体" w:eastAsia="宋体" w:cs="宋体"/>
                <w:spacing w:val="-1"/>
              </w:rPr>
              <w:t>游离苛性碱（以</w:t>
            </w:r>
            <w:r>
              <w:rPr>
                <w:rFonts w:ascii="宋体" w:hAnsi="宋体" w:eastAsia="宋体" w:cs="宋体"/>
                <w:spacing w:val="-50"/>
              </w:rPr>
              <w:t xml:space="preserve"> </w:t>
            </w:r>
            <w:r>
              <w:rPr>
                <w:spacing w:val="-1"/>
              </w:rPr>
              <w:t xml:space="preserve">NaOH </w:t>
            </w:r>
            <w:r>
              <w:rPr>
                <w:rFonts w:ascii="宋体" w:hAnsi="宋体" w:eastAsia="宋体" w:cs="宋体"/>
                <w:spacing w:val="-1"/>
              </w:rPr>
              <w:t>计）</w:t>
            </w:r>
          </w:p>
        </w:tc>
        <w:tc>
          <w:tcPr>
            <w:tcW w:w="1983" w:type="dxa"/>
            <w:vAlign w:val="top"/>
          </w:tcPr>
          <w:p w14:paraId="7F5A9140">
            <w:pPr>
              <w:pStyle w:val="6"/>
              <w:spacing w:before="110"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65CA7FEC">
            <w:pPr>
              <w:pStyle w:val="6"/>
              <w:spacing w:before="110" w:line="186" w:lineRule="auto"/>
              <w:ind w:left="429"/>
            </w:pPr>
            <w:r>
              <w:rPr>
                <w:spacing w:val="-1"/>
              </w:rPr>
              <w:t>QB/T 2623.1</w:t>
            </w:r>
            <w:r>
              <w:rPr>
                <w:rFonts w:ascii="宋体" w:hAnsi="宋体" w:eastAsia="宋体" w:cs="宋体"/>
                <w:spacing w:val="-1"/>
              </w:rPr>
              <w:t>—</w:t>
            </w:r>
            <w:r>
              <w:rPr>
                <w:spacing w:val="-1"/>
              </w:rPr>
              <w:t>2020</w:t>
            </w:r>
          </w:p>
        </w:tc>
      </w:tr>
      <w:tr w14:paraId="796D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88" w:type="dxa"/>
            <w:tcBorders>
              <w:left w:val="single" w:color="000000" w:sz="6" w:space="0"/>
            </w:tcBorders>
            <w:vAlign w:val="top"/>
          </w:tcPr>
          <w:p w14:paraId="62009B7B">
            <w:pPr>
              <w:pStyle w:val="6"/>
              <w:spacing w:before="113" w:line="187" w:lineRule="auto"/>
              <w:ind w:left="344"/>
            </w:pPr>
            <w:r>
              <w:t>6</w:t>
            </w:r>
          </w:p>
        </w:tc>
        <w:tc>
          <w:tcPr>
            <w:tcW w:w="2548" w:type="dxa"/>
            <w:vAlign w:val="top"/>
          </w:tcPr>
          <w:p w14:paraId="07697CA3">
            <w:pPr>
              <w:spacing w:before="74" w:line="220" w:lineRule="auto"/>
              <w:ind w:left="651"/>
              <w:rPr>
                <w:rFonts w:ascii="宋体" w:hAnsi="宋体" w:eastAsia="宋体" w:cs="宋体"/>
                <w:sz w:val="21"/>
                <w:szCs w:val="21"/>
              </w:rPr>
            </w:pPr>
            <w:r>
              <w:rPr>
                <w:rFonts w:ascii="宋体" w:hAnsi="宋体" w:eastAsia="宋体" w:cs="宋体"/>
                <w:spacing w:val="-2"/>
                <w:sz w:val="21"/>
                <w:szCs w:val="21"/>
              </w:rPr>
              <w:t>总五氧化二磷</w:t>
            </w:r>
          </w:p>
        </w:tc>
        <w:tc>
          <w:tcPr>
            <w:tcW w:w="1983" w:type="dxa"/>
            <w:vAlign w:val="top"/>
          </w:tcPr>
          <w:p w14:paraId="0521F369">
            <w:pPr>
              <w:pStyle w:val="6"/>
              <w:spacing w:before="110"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1FB685AA">
            <w:pPr>
              <w:pStyle w:val="6"/>
              <w:spacing w:before="110" w:line="186" w:lineRule="auto"/>
              <w:ind w:left="429"/>
            </w:pPr>
            <w:r>
              <w:rPr>
                <w:spacing w:val="-1"/>
              </w:rPr>
              <w:t>QB/T 2623.8</w:t>
            </w:r>
            <w:r>
              <w:rPr>
                <w:rFonts w:ascii="宋体" w:hAnsi="宋体" w:eastAsia="宋体" w:cs="宋体"/>
                <w:spacing w:val="-1"/>
              </w:rPr>
              <w:t>—</w:t>
            </w:r>
            <w:r>
              <w:rPr>
                <w:spacing w:val="-1"/>
              </w:rPr>
              <w:t>2003</w:t>
            </w:r>
          </w:p>
        </w:tc>
      </w:tr>
    </w:tbl>
    <w:p w14:paraId="5F3320C9">
      <w:pPr>
        <w:spacing w:line="293" w:lineRule="auto"/>
        <w:rPr>
          <w:rFonts w:ascii="Arial"/>
          <w:sz w:val="21"/>
        </w:rPr>
      </w:pPr>
    </w:p>
    <w:p w14:paraId="3CEBBE1A">
      <w:pPr>
        <w:pStyle w:val="2"/>
        <w:spacing w:before="69" w:line="222" w:lineRule="auto"/>
        <w:ind w:left="3624"/>
      </w:pPr>
      <w:r>
        <w:rPr>
          <w:spacing w:val="-2"/>
        </w:rPr>
        <w:t>表</w:t>
      </w:r>
      <w:r>
        <w:rPr>
          <w:spacing w:val="-45"/>
        </w:rPr>
        <w:t xml:space="preserve"> </w:t>
      </w:r>
      <w:r>
        <w:rPr>
          <w:rFonts w:ascii="Times New Roman" w:hAnsi="Times New Roman" w:eastAsia="Times New Roman" w:cs="Times New Roman"/>
          <w:spacing w:val="-2"/>
        </w:rPr>
        <w:t xml:space="preserve">4  </w:t>
      </w:r>
      <w:r>
        <w:rPr>
          <w:spacing w:val="-2"/>
        </w:rPr>
        <w:t>洗衣皂</w:t>
      </w:r>
    </w:p>
    <w:p w14:paraId="7AB99554">
      <w:pPr>
        <w:spacing w:line="85" w:lineRule="auto"/>
        <w:rPr>
          <w:rFonts w:ascii="Arial"/>
          <w:sz w:val="2"/>
        </w:rPr>
      </w:pPr>
    </w:p>
    <w:tbl>
      <w:tblPr>
        <w:tblStyle w:val="5"/>
        <w:tblW w:w="7899" w:type="dxa"/>
        <w:tblInd w:w="2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549"/>
        <w:gridCol w:w="1841"/>
        <w:gridCol w:w="2728"/>
      </w:tblGrid>
      <w:tr w14:paraId="4D5C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81" w:type="dxa"/>
            <w:tcBorders>
              <w:top w:val="single" w:color="000000" w:sz="6" w:space="0"/>
              <w:left w:val="single" w:color="000000" w:sz="6" w:space="0"/>
            </w:tcBorders>
            <w:vAlign w:val="top"/>
          </w:tcPr>
          <w:p w14:paraId="3E74D2DC">
            <w:pPr>
              <w:spacing w:before="252" w:line="222" w:lineRule="auto"/>
              <w:ind w:left="177"/>
              <w:rPr>
                <w:rFonts w:ascii="宋体" w:hAnsi="宋体" w:eastAsia="宋体" w:cs="宋体"/>
                <w:sz w:val="21"/>
                <w:szCs w:val="21"/>
              </w:rPr>
            </w:pPr>
            <w:r>
              <w:rPr>
                <w:rFonts w:ascii="宋体" w:hAnsi="宋体" w:eastAsia="宋体" w:cs="宋体"/>
                <w:b/>
                <w:bCs/>
                <w:spacing w:val="-4"/>
                <w:sz w:val="21"/>
                <w:szCs w:val="21"/>
              </w:rPr>
              <w:t>序号</w:t>
            </w:r>
          </w:p>
        </w:tc>
        <w:tc>
          <w:tcPr>
            <w:tcW w:w="2549" w:type="dxa"/>
            <w:tcBorders>
              <w:top w:val="single" w:color="000000" w:sz="6" w:space="0"/>
            </w:tcBorders>
            <w:vAlign w:val="top"/>
          </w:tcPr>
          <w:p w14:paraId="47801A36">
            <w:pPr>
              <w:spacing w:before="251" w:line="221" w:lineRule="auto"/>
              <w:ind w:left="853"/>
              <w:rPr>
                <w:rFonts w:ascii="宋体" w:hAnsi="宋体" w:eastAsia="宋体" w:cs="宋体"/>
                <w:sz w:val="21"/>
                <w:szCs w:val="21"/>
              </w:rPr>
            </w:pPr>
            <w:r>
              <w:rPr>
                <w:rFonts w:ascii="宋体" w:hAnsi="宋体" w:eastAsia="宋体" w:cs="宋体"/>
                <w:b/>
                <w:bCs/>
                <w:spacing w:val="-3"/>
                <w:sz w:val="21"/>
                <w:szCs w:val="21"/>
              </w:rPr>
              <w:t>检验项目</w:t>
            </w:r>
          </w:p>
        </w:tc>
        <w:tc>
          <w:tcPr>
            <w:tcW w:w="1841" w:type="dxa"/>
            <w:tcBorders>
              <w:top w:val="single" w:color="000000" w:sz="6" w:space="0"/>
            </w:tcBorders>
            <w:vAlign w:val="top"/>
          </w:tcPr>
          <w:p w14:paraId="63AACCE7">
            <w:pPr>
              <w:spacing w:before="249" w:line="220" w:lineRule="auto"/>
              <w:ind w:left="501"/>
              <w:rPr>
                <w:rFonts w:ascii="宋体" w:hAnsi="宋体" w:eastAsia="宋体" w:cs="宋体"/>
                <w:sz w:val="21"/>
                <w:szCs w:val="21"/>
              </w:rPr>
            </w:pPr>
            <w:r>
              <w:rPr>
                <w:rFonts w:ascii="宋体" w:hAnsi="宋体" w:eastAsia="宋体" w:cs="宋体"/>
                <w:b/>
                <w:bCs/>
                <w:spacing w:val="-3"/>
                <w:sz w:val="21"/>
                <w:szCs w:val="21"/>
              </w:rPr>
              <w:t>检验依据</w:t>
            </w:r>
          </w:p>
        </w:tc>
        <w:tc>
          <w:tcPr>
            <w:tcW w:w="2728" w:type="dxa"/>
            <w:tcBorders>
              <w:top w:val="single" w:color="000000" w:sz="6" w:space="0"/>
            </w:tcBorders>
            <w:vAlign w:val="top"/>
          </w:tcPr>
          <w:p w14:paraId="648414FD">
            <w:pPr>
              <w:spacing w:before="249" w:line="221" w:lineRule="auto"/>
              <w:ind w:left="945"/>
              <w:rPr>
                <w:rFonts w:ascii="宋体" w:hAnsi="宋体" w:eastAsia="宋体" w:cs="宋体"/>
                <w:sz w:val="21"/>
                <w:szCs w:val="21"/>
              </w:rPr>
            </w:pPr>
            <w:r>
              <w:rPr>
                <w:rFonts w:ascii="宋体" w:hAnsi="宋体" w:eastAsia="宋体" w:cs="宋体"/>
                <w:b/>
                <w:bCs/>
                <w:spacing w:val="-4"/>
                <w:sz w:val="21"/>
                <w:szCs w:val="21"/>
              </w:rPr>
              <w:t>检验方法</w:t>
            </w:r>
          </w:p>
        </w:tc>
      </w:tr>
      <w:tr w14:paraId="7A8AF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1" w:type="dxa"/>
            <w:tcBorders>
              <w:left w:val="single" w:color="000000" w:sz="6" w:space="0"/>
            </w:tcBorders>
            <w:vAlign w:val="top"/>
          </w:tcPr>
          <w:p w14:paraId="5C3FB108">
            <w:pPr>
              <w:pStyle w:val="6"/>
              <w:spacing w:before="247" w:line="187" w:lineRule="auto"/>
              <w:ind w:left="352"/>
            </w:pPr>
            <w:r>
              <w:t>1</w:t>
            </w:r>
          </w:p>
        </w:tc>
        <w:tc>
          <w:tcPr>
            <w:tcW w:w="2549" w:type="dxa"/>
            <w:vAlign w:val="top"/>
          </w:tcPr>
          <w:p w14:paraId="2778421B">
            <w:pPr>
              <w:spacing w:before="208" w:line="220" w:lineRule="auto"/>
              <w:ind w:left="958"/>
              <w:rPr>
                <w:rFonts w:ascii="宋体" w:hAnsi="宋体" w:eastAsia="宋体" w:cs="宋体"/>
                <w:sz w:val="21"/>
                <w:szCs w:val="21"/>
              </w:rPr>
            </w:pPr>
            <w:r>
              <w:rPr>
                <w:rFonts w:ascii="宋体" w:hAnsi="宋体" w:eastAsia="宋体" w:cs="宋体"/>
                <w:spacing w:val="-1"/>
                <w:sz w:val="21"/>
                <w:szCs w:val="21"/>
              </w:rPr>
              <w:t>干钠皂</w:t>
            </w:r>
          </w:p>
        </w:tc>
        <w:tc>
          <w:tcPr>
            <w:tcW w:w="1841" w:type="dxa"/>
            <w:vAlign w:val="top"/>
          </w:tcPr>
          <w:p w14:paraId="72F82727">
            <w:pPr>
              <w:pStyle w:val="6"/>
              <w:spacing w:before="244" w:line="186" w:lineRule="auto"/>
              <w:ind w:left="133"/>
            </w:pPr>
            <w:r>
              <w:rPr>
                <w:spacing w:val="-1"/>
              </w:rPr>
              <w:t>QB/T 2486</w:t>
            </w:r>
            <w:r>
              <w:rPr>
                <w:rFonts w:ascii="宋体" w:hAnsi="宋体" w:eastAsia="宋体" w:cs="宋体"/>
                <w:spacing w:val="-1"/>
              </w:rPr>
              <w:t>—</w:t>
            </w:r>
            <w:r>
              <w:rPr>
                <w:spacing w:val="-1"/>
              </w:rPr>
              <w:t>2008</w:t>
            </w:r>
          </w:p>
        </w:tc>
        <w:tc>
          <w:tcPr>
            <w:tcW w:w="2728" w:type="dxa"/>
            <w:vAlign w:val="top"/>
          </w:tcPr>
          <w:p w14:paraId="2E319B4F">
            <w:pPr>
              <w:pStyle w:val="6"/>
              <w:spacing w:before="53" w:line="248" w:lineRule="auto"/>
              <w:ind w:left="459" w:hanging="451"/>
            </w:pPr>
            <w:r>
              <w:rPr>
                <w:spacing w:val="-13"/>
              </w:rPr>
              <w:t>QB/T 2623.3</w:t>
            </w:r>
            <w:r>
              <w:rPr>
                <w:rFonts w:ascii="宋体" w:hAnsi="宋体" w:eastAsia="宋体" w:cs="宋体"/>
                <w:spacing w:val="-13"/>
              </w:rPr>
              <w:t>—</w:t>
            </w:r>
            <w:r>
              <w:rPr>
                <w:spacing w:val="-13"/>
              </w:rPr>
              <w:t>2003</w:t>
            </w:r>
            <w:r>
              <w:rPr>
                <w:rFonts w:ascii="宋体" w:hAnsi="宋体" w:eastAsia="宋体" w:cs="宋体"/>
                <w:spacing w:val="-13"/>
              </w:rPr>
              <w:t>（仲裁法）、</w:t>
            </w:r>
            <w:r>
              <w:rPr>
                <w:rFonts w:ascii="宋体" w:hAnsi="宋体" w:eastAsia="宋体" w:cs="宋体"/>
              </w:rPr>
              <w:t xml:space="preserve"> </w:t>
            </w:r>
            <w:r>
              <w:rPr>
                <w:spacing w:val="-4"/>
              </w:rPr>
              <w:t>QB/T 2485</w:t>
            </w:r>
            <w:r>
              <w:rPr>
                <w:rFonts w:ascii="宋体" w:hAnsi="宋体" w:eastAsia="宋体" w:cs="宋体"/>
                <w:spacing w:val="-4"/>
              </w:rPr>
              <w:t>—</w:t>
            </w:r>
            <w:r>
              <w:rPr>
                <w:spacing w:val="-4"/>
              </w:rPr>
              <w:t>2008</w:t>
            </w:r>
          </w:p>
        </w:tc>
      </w:tr>
      <w:tr w14:paraId="458AE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1" w:type="dxa"/>
            <w:tcBorders>
              <w:left w:val="single" w:color="000000" w:sz="6" w:space="0"/>
            </w:tcBorders>
            <w:vAlign w:val="top"/>
          </w:tcPr>
          <w:p w14:paraId="0A0D41EC">
            <w:pPr>
              <w:pStyle w:val="6"/>
              <w:spacing w:before="111" w:line="187" w:lineRule="auto"/>
              <w:ind w:left="332"/>
            </w:pPr>
            <w:r>
              <w:t>2</w:t>
            </w:r>
          </w:p>
        </w:tc>
        <w:tc>
          <w:tcPr>
            <w:tcW w:w="2549" w:type="dxa"/>
            <w:vAlign w:val="top"/>
          </w:tcPr>
          <w:p w14:paraId="77DCB478">
            <w:pPr>
              <w:pStyle w:val="6"/>
              <w:spacing w:before="72" w:line="222" w:lineRule="auto"/>
              <w:ind w:left="269"/>
              <w:rPr>
                <w:rFonts w:ascii="宋体" w:hAnsi="宋体" w:eastAsia="宋体" w:cs="宋体"/>
              </w:rPr>
            </w:pPr>
            <w:r>
              <w:rPr>
                <w:rFonts w:ascii="宋体" w:hAnsi="宋体" w:eastAsia="宋体" w:cs="宋体"/>
                <w:spacing w:val="-1"/>
              </w:rPr>
              <w:t>氯化物（以</w:t>
            </w:r>
            <w:r>
              <w:rPr>
                <w:rFonts w:ascii="宋体" w:hAnsi="宋体" w:eastAsia="宋体" w:cs="宋体"/>
                <w:spacing w:val="-54"/>
              </w:rPr>
              <w:t xml:space="preserve"> </w:t>
            </w:r>
            <w:r>
              <w:rPr>
                <w:spacing w:val="-1"/>
              </w:rPr>
              <w:t xml:space="preserve">NaCl </w:t>
            </w:r>
            <w:r>
              <w:rPr>
                <w:rFonts w:ascii="宋体" w:hAnsi="宋体" w:eastAsia="宋体" w:cs="宋体"/>
                <w:spacing w:val="-1"/>
              </w:rPr>
              <w:t>计）</w:t>
            </w:r>
          </w:p>
        </w:tc>
        <w:tc>
          <w:tcPr>
            <w:tcW w:w="1841" w:type="dxa"/>
            <w:vAlign w:val="top"/>
          </w:tcPr>
          <w:p w14:paraId="5AE7F818">
            <w:pPr>
              <w:pStyle w:val="6"/>
              <w:spacing w:before="107" w:line="186" w:lineRule="auto"/>
              <w:ind w:left="133"/>
            </w:pPr>
            <w:r>
              <w:rPr>
                <w:spacing w:val="-1"/>
              </w:rPr>
              <w:t>QB/T 2486</w:t>
            </w:r>
            <w:r>
              <w:rPr>
                <w:rFonts w:ascii="宋体" w:hAnsi="宋体" w:eastAsia="宋体" w:cs="宋体"/>
                <w:spacing w:val="-1"/>
              </w:rPr>
              <w:t>—</w:t>
            </w:r>
            <w:r>
              <w:rPr>
                <w:spacing w:val="-1"/>
              </w:rPr>
              <w:t>2008</w:t>
            </w:r>
          </w:p>
        </w:tc>
        <w:tc>
          <w:tcPr>
            <w:tcW w:w="2728" w:type="dxa"/>
            <w:vAlign w:val="top"/>
          </w:tcPr>
          <w:p w14:paraId="1C893888">
            <w:pPr>
              <w:pStyle w:val="6"/>
              <w:spacing w:before="107" w:line="186" w:lineRule="auto"/>
              <w:ind w:left="428"/>
            </w:pPr>
            <w:r>
              <w:rPr>
                <w:spacing w:val="-1"/>
              </w:rPr>
              <w:t>QB/T 2623.6</w:t>
            </w:r>
            <w:r>
              <w:rPr>
                <w:rFonts w:ascii="宋体" w:hAnsi="宋体" w:eastAsia="宋体" w:cs="宋体"/>
                <w:spacing w:val="-1"/>
              </w:rPr>
              <w:t>—</w:t>
            </w:r>
            <w:r>
              <w:rPr>
                <w:spacing w:val="-1"/>
              </w:rPr>
              <w:t>2003</w:t>
            </w:r>
          </w:p>
        </w:tc>
      </w:tr>
      <w:tr w14:paraId="7462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1" w:type="dxa"/>
            <w:tcBorders>
              <w:left w:val="single" w:color="000000" w:sz="6" w:space="0"/>
            </w:tcBorders>
            <w:vAlign w:val="top"/>
          </w:tcPr>
          <w:p w14:paraId="1B879914">
            <w:pPr>
              <w:pStyle w:val="6"/>
              <w:spacing w:before="112" w:line="187" w:lineRule="auto"/>
              <w:ind w:left="336"/>
            </w:pPr>
            <w:r>
              <w:t>3</w:t>
            </w:r>
          </w:p>
        </w:tc>
        <w:tc>
          <w:tcPr>
            <w:tcW w:w="2549" w:type="dxa"/>
            <w:vAlign w:val="top"/>
          </w:tcPr>
          <w:p w14:paraId="6B091F18">
            <w:pPr>
              <w:pStyle w:val="6"/>
              <w:spacing w:before="73" w:line="221" w:lineRule="auto"/>
              <w:ind w:left="4"/>
              <w:rPr>
                <w:rFonts w:ascii="宋体" w:hAnsi="宋体" w:eastAsia="宋体" w:cs="宋体"/>
              </w:rPr>
            </w:pPr>
            <w:r>
              <w:rPr>
                <w:rFonts w:ascii="宋体" w:hAnsi="宋体" w:eastAsia="宋体" w:cs="宋体"/>
                <w:spacing w:val="-1"/>
              </w:rPr>
              <w:t>游离苛性碱（以</w:t>
            </w:r>
            <w:r>
              <w:rPr>
                <w:rFonts w:ascii="宋体" w:hAnsi="宋体" w:eastAsia="宋体" w:cs="宋体"/>
                <w:spacing w:val="-50"/>
              </w:rPr>
              <w:t xml:space="preserve"> </w:t>
            </w:r>
            <w:r>
              <w:rPr>
                <w:spacing w:val="-1"/>
              </w:rPr>
              <w:t xml:space="preserve">NaOH </w:t>
            </w:r>
            <w:r>
              <w:rPr>
                <w:rFonts w:ascii="宋体" w:hAnsi="宋体" w:eastAsia="宋体" w:cs="宋体"/>
                <w:spacing w:val="-1"/>
              </w:rPr>
              <w:t>计）</w:t>
            </w:r>
          </w:p>
        </w:tc>
        <w:tc>
          <w:tcPr>
            <w:tcW w:w="1841" w:type="dxa"/>
            <w:vAlign w:val="top"/>
          </w:tcPr>
          <w:p w14:paraId="123A6CF8">
            <w:pPr>
              <w:pStyle w:val="6"/>
              <w:spacing w:before="108" w:line="186" w:lineRule="auto"/>
              <w:ind w:left="133"/>
            </w:pPr>
            <w:r>
              <w:rPr>
                <w:spacing w:val="-1"/>
              </w:rPr>
              <w:t>QB/T 2486</w:t>
            </w:r>
            <w:r>
              <w:rPr>
                <w:rFonts w:ascii="宋体" w:hAnsi="宋体" w:eastAsia="宋体" w:cs="宋体"/>
                <w:spacing w:val="-1"/>
              </w:rPr>
              <w:t>—</w:t>
            </w:r>
            <w:r>
              <w:rPr>
                <w:spacing w:val="-1"/>
              </w:rPr>
              <w:t>2008</w:t>
            </w:r>
          </w:p>
        </w:tc>
        <w:tc>
          <w:tcPr>
            <w:tcW w:w="2728" w:type="dxa"/>
            <w:vAlign w:val="top"/>
          </w:tcPr>
          <w:p w14:paraId="06610A41">
            <w:pPr>
              <w:pStyle w:val="6"/>
              <w:spacing w:before="108" w:line="186" w:lineRule="auto"/>
              <w:ind w:left="428"/>
            </w:pPr>
            <w:r>
              <w:rPr>
                <w:spacing w:val="-1"/>
              </w:rPr>
              <w:t>QB/T 2623.1</w:t>
            </w:r>
            <w:r>
              <w:rPr>
                <w:rFonts w:ascii="宋体" w:hAnsi="宋体" w:eastAsia="宋体" w:cs="宋体"/>
                <w:spacing w:val="-1"/>
              </w:rPr>
              <w:t>—</w:t>
            </w:r>
            <w:r>
              <w:rPr>
                <w:spacing w:val="-1"/>
              </w:rPr>
              <w:t>2003</w:t>
            </w:r>
          </w:p>
        </w:tc>
      </w:tr>
      <w:tr w14:paraId="1296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81" w:type="dxa"/>
            <w:tcBorders>
              <w:left w:val="single" w:color="000000" w:sz="6" w:space="0"/>
            </w:tcBorders>
            <w:vAlign w:val="top"/>
          </w:tcPr>
          <w:p w14:paraId="405483CF">
            <w:pPr>
              <w:pStyle w:val="6"/>
              <w:spacing w:before="113" w:line="187" w:lineRule="auto"/>
              <w:ind w:left="331"/>
            </w:pPr>
            <w:r>
              <w:t>4</w:t>
            </w:r>
          </w:p>
        </w:tc>
        <w:tc>
          <w:tcPr>
            <w:tcW w:w="2549" w:type="dxa"/>
            <w:vAlign w:val="top"/>
          </w:tcPr>
          <w:p w14:paraId="611E5B41">
            <w:pPr>
              <w:spacing w:before="74" w:line="220" w:lineRule="auto"/>
              <w:ind w:left="650"/>
              <w:rPr>
                <w:rFonts w:ascii="宋体" w:hAnsi="宋体" w:eastAsia="宋体" w:cs="宋体"/>
                <w:sz w:val="21"/>
                <w:szCs w:val="21"/>
              </w:rPr>
            </w:pPr>
            <w:r>
              <w:rPr>
                <w:rFonts w:ascii="宋体" w:hAnsi="宋体" w:eastAsia="宋体" w:cs="宋体"/>
                <w:spacing w:val="-2"/>
                <w:sz w:val="21"/>
                <w:szCs w:val="21"/>
              </w:rPr>
              <w:t>总五氧化二磷</w:t>
            </w:r>
          </w:p>
        </w:tc>
        <w:tc>
          <w:tcPr>
            <w:tcW w:w="1841" w:type="dxa"/>
            <w:vAlign w:val="top"/>
          </w:tcPr>
          <w:p w14:paraId="44603F9C">
            <w:pPr>
              <w:pStyle w:val="6"/>
              <w:spacing w:before="109" w:line="186" w:lineRule="auto"/>
              <w:ind w:left="133"/>
            </w:pPr>
            <w:r>
              <w:rPr>
                <w:spacing w:val="-1"/>
              </w:rPr>
              <w:t>QB/T 2486</w:t>
            </w:r>
            <w:r>
              <w:rPr>
                <w:rFonts w:ascii="宋体" w:hAnsi="宋体" w:eastAsia="宋体" w:cs="宋体"/>
                <w:spacing w:val="-1"/>
              </w:rPr>
              <w:t>—</w:t>
            </w:r>
            <w:r>
              <w:rPr>
                <w:spacing w:val="-1"/>
              </w:rPr>
              <w:t>2008</w:t>
            </w:r>
          </w:p>
        </w:tc>
        <w:tc>
          <w:tcPr>
            <w:tcW w:w="2728" w:type="dxa"/>
            <w:vAlign w:val="top"/>
          </w:tcPr>
          <w:p w14:paraId="7B035BB1">
            <w:pPr>
              <w:pStyle w:val="6"/>
              <w:spacing w:before="109" w:line="186" w:lineRule="auto"/>
              <w:ind w:left="428"/>
            </w:pPr>
            <w:r>
              <w:rPr>
                <w:spacing w:val="-1"/>
              </w:rPr>
              <w:t>QB/T 2623.8</w:t>
            </w:r>
            <w:r>
              <w:rPr>
                <w:rFonts w:ascii="宋体" w:hAnsi="宋体" w:eastAsia="宋体" w:cs="宋体"/>
                <w:spacing w:val="-1"/>
              </w:rPr>
              <w:t>—</w:t>
            </w:r>
            <w:r>
              <w:rPr>
                <w:spacing w:val="-1"/>
              </w:rPr>
              <w:t>2003</w:t>
            </w:r>
          </w:p>
        </w:tc>
      </w:tr>
    </w:tbl>
    <w:p w14:paraId="04D65439">
      <w:pPr>
        <w:rPr>
          <w:rFonts w:ascii="Arial"/>
          <w:sz w:val="21"/>
        </w:rPr>
      </w:pPr>
    </w:p>
    <w:p w14:paraId="1D0C8D46">
      <w:pPr>
        <w:rPr>
          <w:rFonts w:ascii="Arial" w:hAnsi="Arial" w:eastAsia="Arial" w:cs="Arial"/>
          <w:sz w:val="21"/>
          <w:szCs w:val="21"/>
        </w:rPr>
        <w:sectPr>
          <w:footerReference r:id="rId5" w:type="default"/>
          <w:pgSz w:w="11907" w:h="16839"/>
          <w:pgMar w:top="1431" w:right="1785" w:bottom="1148" w:left="1785" w:header="0" w:footer="988" w:gutter="0"/>
          <w:cols w:space="720" w:num="1"/>
        </w:sectPr>
      </w:pPr>
    </w:p>
    <w:p w14:paraId="3325B9DB">
      <w:pPr>
        <w:spacing w:line="251" w:lineRule="auto"/>
        <w:rPr>
          <w:rFonts w:ascii="Arial"/>
          <w:sz w:val="21"/>
        </w:rPr>
      </w:pPr>
    </w:p>
    <w:p w14:paraId="7FA2690B">
      <w:pPr>
        <w:pStyle w:val="2"/>
        <w:spacing w:before="69" w:line="221" w:lineRule="auto"/>
        <w:ind w:left="3624"/>
      </w:pPr>
      <w:r>
        <w:rPr>
          <w:spacing w:val="-3"/>
        </w:rPr>
        <w:t>表</w:t>
      </w:r>
      <w:r>
        <w:rPr>
          <w:spacing w:val="-38"/>
        </w:rPr>
        <w:t xml:space="preserve"> </w:t>
      </w:r>
      <w:r>
        <w:rPr>
          <w:rFonts w:ascii="Times New Roman" w:hAnsi="Times New Roman" w:eastAsia="Times New Roman" w:cs="Times New Roman"/>
          <w:spacing w:val="-3"/>
        </w:rPr>
        <w:t xml:space="preserve">5  </w:t>
      </w:r>
      <w:r>
        <w:rPr>
          <w:spacing w:val="-3"/>
        </w:rPr>
        <w:t>透明皂</w:t>
      </w:r>
    </w:p>
    <w:p w14:paraId="7B16F09E">
      <w:pPr>
        <w:spacing w:line="101" w:lineRule="auto"/>
        <w:rPr>
          <w:rFonts w:ascii="Arial"/>
          <w:sz w:val="2"/>
        </w:rPr>
      </w:pPr>
    </w:p>
    <w:tbl>
      <w:tblPr>
        <w:tblStyle w:val="5"/>
        <w:tblW w:w="7731" w:type="dxa"/>
        <w:tblInd w:w="3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2407"/>
        <w:gridCol w:w="1983"/>
        <w:gridCol w:w="2644"/>
      </w:tblGrid>
      <w:tr w14:paraId="6D37E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97" w:type="dxa"/>
            <w:tcBorders>
              <w:top w:val="single" w:color="000000" w:sz="6" w:space="0"/>
              <w:left w:val="single" w:color="000000" w:sz="6" w:space="0"/>
            </w:tcBorders>
            <w:vAlign w:val="top"/>
          </w:tcPr>
          <w:p w14:paraId="49EEF022">
            <w:pPr>
              <w:spacing w:before="252" w:line="222" w:lineRule="auto"/>
              <w:ind w:left="136"/>
              <w:rPr>
                <w:rFonts w:ascii="宋体" w:hAnsi="宋体" w:eastAsia="宋体" w:cs="宋体"/>
                <w:sz w:val="21"/>
                <w:szCs w:val="21"/>
              </w:rPr>
            </w:pPr>
            <w:r>
              <w:rPr>
                <w:rFonts w:ascii="宋体" w:hAnsi="宋体" w:eastAsia="宋体" w:cs="宋体"/>
                <w:b/>
                <w:bCs/>
                <w:spacing w:val="-4"/>
                <w:sz w:val="21"/>
                <w:szCs w:val="21"/>
              </w:rPr>
              <w:t>序号</w:t>
            </w:r>
          </w:p>
        </w:tc>
        <w:tc>
          <w:tcPr>
            <w:tcW w:w="2407" w:type="dxa"/>
            <w:tcBorders>
              <w:top w:val="single" w:color="000000" w:sz="6" w:space="0"/>
            </w:tcBorders>
            <w:vAlign w:val="top"/>
          </w:tcPr>
          <w:p w14:paraId="04B27A9C">
            <w:pPr>
              <w:spacing w:before="251" w:line="221" w:lineRule="auto"/>
              <w:ind w:left="782"/>
              <w:rPr>
                <w:rFonts w:ascii="宋体" w:hAnsi="宋体" w:eastAsia="宋体" w:cs="宋体"/>
                <w:sz w:val="21"/>
                <w:szCs w:val="21"/>
              </w:rPr>
            </w:pPr>
            <w:r>
              <w:rPr>
                <w:rFonts w:ascii="宋体" w:hAnsi="宋体" w:eastAsia="宋体" w:cs="宋体"/>
                <w:b/>
                <w:bCs/>
                <w:spacing w:val="-3"/>
                <w:sz w:val="21"/>
                <w:szCs w:val="21"/>
              </w:rPr>
              <w:t>检验项目</w:t>
            </w:r>
          </w:p>
        </w:tc>
        <w:tc>
          <w:tcPr>
            <w:tcW w:w="1983" w:type="dxa"/>
            <w:tcBorders>
              <w:top w:val="single" w:color="000000" w:sz="6" w:space="0"/>
            </w:tcBorders>
            <w:vAlign w:val="top"/>
          </w:tcPr>
          <w:p w14:paraId="3B017A42">
            <w:pPr>
              <w:spacing w:before="249" w:line="220" w:lineRule="auto"/>
              <w:ind w:left="574"/>
              <w:rPr>
                <w:rFonts w:ascii="宋体" w:hAnsi="宋体" w:eastAsia="宋体" w:cs="宋体"/>
                <w:sz w:val="21"/>
                <w:szCs w:val="21"/>
              </w:rPr>
            </w:pPr>
            <w:r>
              <w:rPr>
                <w:rFonts w:ascii="宋体" w:hAnsi="宋体" w:eastAsia="宋体" w:cs="宋体"/>
                <w:b/>
                <w:bCs/>
                <w:spacing w:val="-3"/>
                <w:sz w:val="21"/>
                <w:szCs w:val="21"/>
              </w:rPr>
              <w:t>检验依据</w:t>
            </w:r>
          </w:p>
        </w:tc>
        <w:tc>
          <w:tcPr>
            <w:tcW w:w="2644" w:type="dxa"/>
            <w:tcBorders>
              <w:top w:val="single" w:color="000000" w:sz="6" w:space="0"/>
            </w:tcBorders>
            <w:vAlign w:val="top"/>
          </w:tcPr>
          <w:p w14:paraId="3623798F">
            <w:pPr>
              <w:spacing w:before="249" w:line="221" w:lineRule="auto"/>
              <w:ind w:left="905"/>
              <w:rPr>
                <w:rFonts w:ascii="宋体" w:hAnsi="宋体" w:eastAsia="宋体" w:cs="宋体"/>
                <w:sz w:val="21"/>
                <w:szCs w:val="21"/>
              </w:rPr>
            </w:pPr>
            <w:r>
              <w:rPr>
                <w:rFonts w:ascii="宋体" w:hAnsi="宋体" w:eastAsia="宋体" w:cs="宋体"/>
                <w:b/>
                <w:bCs/>
                <w:spacing w:val="-4"/>
                <w:sz w:val="21"/>
                <w:szCs w:val="21"/>
              </w:rPr>
              <w:t>检验方法</w:t>
            </w:r>
          </w:p>
        </w:tc>
      </w:tr>
      <w:tr w14:paraId="42A3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7" w:type="dxa"/>
            <w:tcBorders>
              <w:left w:val="single" w:color="000000" w:sz="6" w:space="0"/>
            </w:tcBorders>
            <w:vAlign w:val="top"/>
          </w:tcPr>
          <w:p w14:paraId="325297B0">
            <w:pPr>
              <w:pStyle w:val="6"/>
              <w:spacing w:before="247" w:line="187" w:lineRule="auto"/>
              <w:ind w:left="312"/>
            </w:pPr>
            <w:r>
              <w:t>1</w:t>
            </w:r>
          </w:p>
        </w:tc>
        <w:tc>
          <w:tcPr>
            <w:tcW w:w="2407" w:type="dxa"/>
            <w:vAlign w:val="top"/>
          </w:tcPr>
          <w:p w14:paraId="3A971403">
            <w:pPr>
              <w:spacing w:before="208" w:line="220" w:lineRule="auto"/>
              <w:ind w:left="886"/>
              <w:rPr>
                <w:rFonts w:ascii="宋体" w:hAnsi="宋体" w:eastAsia="宋体" w:cs="宋体"/>
                <w:sz w:val="21"/>
                <w:szCs w:val="21"/>
              </w:rPr>
            </w:pPr>
            <w:r>
              <w:rPr>
                <w:rFonts w:ascii="宋体" w:hAnsi="宋体" w:eastAsia="宋体" w:cs="宋体"/>
                <w:spacing w:val="-1"/>
                <w:sz w:val="21"/>
                <w:szCs w:val="21"/>
              </w:rPr>
              <w:t>干钠皂</w:t>
            </w:r>
          </w:p>
        </w:tc>
        <w:tc>
          <w:tcPr>
            <w:tcW w:w="1983" w:type="dxa"/>
            <w:vAlign w:val="top"/>
          </w:tcPr>
          <w:p w14:paraId="581C3759">
            <w:pPr>
              <w:pStyle w:val="6"/>
              <w:spacing w:before="244" w:line="186" w:lineRule="auto"/>
              <w:ind w:left="217"/>
            </w:pPr>
            <w:r>
              <w:rPr>
                <w:spacing w:val="-3"/>
              </w:rPr>
              <w:t>QB/T</w:t>
            </w:r>
            <w:r>
              <w:rPr>
                <w:spacing w:val="30"/>
              </w:rPr>
              <w:t xml:space="preserve"> </w:t>
            </w:r>
            <w:r>
              <w:rPr>
                <w:spacing w:val="-3"/>
              </w:rPr>
              <w:t>1913</w:t>
            </w:r>
            <w:r>
              <w:rPr>
                <w:rFonts w:ascii="宋体" w:hAnsi="宋体" w:eastAsia="宋体" w:cs="宋体"/>
                <w:spacing w:val="-3"/>
              </w:rPr>
              <w:t>—</w:t>
            </w:r>
            <w:r>
              <w:rPr>
                <w:spacing w:val="-3"/>
              </w:rPr>
              <w:t>2004</w:t>
            </w:r>
          </w:p>
        </w:tc>
        <w:tc>
          <w:tcPr>
            <w:tcW w:w="2644" w:type="dxa"/>
            <w:vAlign w:val="top"/>
          </w:tcPr>
          <w:p w14:paraId="20B00B77">
            <w:pPr>
              <w:pStyle w:val="6"/>
              <w:spacing w:before="53" w:line="248" w:lineRule="auto"/>
              <w:ind w:left="91" w:right="14" w:hanging="1"/>
            </w:pPr>
            <w:r>
              <w:t>QB</w:t>
            </w:r>
            <w:r>
              <w:rPr>
                <w:spacing w:val="5"/>
              </w:rPr>
              <w:t>/T  2623.3</w:t>
            </w:r>
            <w:r>
              <w:rPr>
                <w:rFonts w:ascii="宋体" w:hAnsi="宋体" w:eastAsia="宋体" w:cs="宋体"/>
                <w:spacing w:val="5"/>
              </w:rPr>
              <w:t>—</w:t>
            </w:r>
            <w:r>
              <w:rPr>
                <w:spacing w:val="5"/>
              </w:rPr>
              <w:t>2003</w:t>
            </w:r>
            <w:r>
              <w:rPr>
                <w:spacing w:val="-31"/>
              </w:rPr>
              <w:t xml:space="preserve"> </w:t>
            </w:r>
            <w:r>
              <w:rPr>
                <w:rFonts w:ascii="宋体" w:hAnsi="宋体" w:eastAsia="宋体" w:cs="宋体"/>
                <w:spacing w:val="5"/>
              </w:rPr>
              <w:t>（仲裁</w:t>
            </w:r>
            <w:r>
              <w:rPr>
                <w:rFonts w:ascii="宋体" w:hAnsi="宋体" w:eastAsia="宋体" w:cs="宋体"/>
              </w:rPr>
              <w:t xml:space="preserve"> </w:t>
            </w:r>
            <w:r>
              <w:rPr>
                <w:rFonts w:ascii="宋体" w:hAnsi="宋体" w:eastAsia="宋体" w:cs="宋体"/>
                <w:spacing w:val="-7"/>
              </w:rPr>
              <w:t>法）、</w:t>
            </w:r>
            <w:r>
              <w:rPr>
                <w:spacing w:val="-7"/>
              </w:rPr>
              <w:t>QB/T 2485</w:t>
            </w:r>
            <w:r>
              <w:rPr>
                <w:rFonts w:ascii="宋体" w:hAnsi="宋体" w:eastAsia="宋体" w:cs="宋体"/>
                <w:spacing w:val="-7"/>
              </w:rPr>
              <w:t>—</w:t>
            </w:r>
            <w:r>
              <w:rPr>
                <w:spacing w:val="-7"/>
              </w:rPr>
              <w:t>2000</w:t>
            </w:r>
          </w:p>
        </w:tc>
      </w:tr>
      <w:tr w14:paraId="0508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97" w:type="dxa"/>
            <w:tcBorders>
              <w:left w:val="single" w:color="000000" w:sz="6" w:space="0"/>
            </w:tcBorders>
            <w:vAlign w:val="top"/>
          </w:tcPr>
          <w:p w14:paraId="62F5FEFD">
            <w:pPr>
              <w:pStyle w:val="6"/>
              <w:spacing w:before="111" w:line="187" w:lineRule="auto"/>
              <w:ind w:left="291"/>
            </w:pPr>
            <w:r>
              <w:t>2</w:t>
            </w:r>
          </w:p>
        </w:tc>
        <w:tc>
          <w:tcPr>
            <w:tcW w:w="2407" w:type="dxa"/>
            <w:vAlign w:val="top"/>
          </w:tcPr>
          <w:p w14:paraId="1B639178">
            <w:pPr>
              <w:spacing w:before="72" w:line="221" w:lineRule="auto"/>
              <w:ind w:left="790"/>
              <w:rPr>
                <w:rFonts w:ascii="宋体" w:hAnsi="宋体" w:eastAsia="宋体" w:cs="宋体"/>
                <w:sz w:val="21"/>
                <w:szCs w:val="21"/>
              </w:rPr>
            </w:pPr>
            <w:r>
              <w:rPr>
                <w:rFonts w:ascii="宋体" w:hAnsi="宋体" w:eastAsia="宋体" w:cs="宋体"/>
                <w:spacing w:val="-3"/>
                <w:sz w:val="21"/>
                <w:szCs w:val="21"/>
              </w:rPr>
              <w:t>总有效物</w:t>
            </w:r>
          </w:p>
        </w:tc>
        <w:tc>
          <w:tcPr>
            <w:tcW w:w="1983" w:type="dxa"/>
            <w:vAlign w:val="top"/>
          </w:tcPr>
          <w:p w14:paraId="7E124669">
            <w:pPr>
              <w:pStyle w:val="6"/>
              <w:spacing w:before="107" w:line="186" w:lineRule="auto"/>
              <w:ind w:left="205"/>
            </w:pPr>
            <w:r>
              <w:rPr>
                <w:spacing w:val="-3"/>
              </w:rPr>
              <w:t>QB/T</w:t>
            </w:r>
            <w:r>
              <w:rPr>
                <w:spacing w:val="30"/>
              </w:rPr>
              <w:t xml:space="preserve"> </w:t>
            </w:r>
            <w:r>
              <w:rPr>
                <w:spacing w:val="-3"/>
              </w:rPr>
              <w:t>1913</w:t>
            </w:r>
            <w:r>
              <w:rPr>
                <w:rFonts w:ascii="宋体" w:hAnsi="宋体" w:eastAsia="宋体" w:cs="宋体"/>
                <w:spacing w:val="-3"/>
              </w:rPr>
              <w:t>—</w:t>
            </w:r>
            <w:r>
              <w:rPr>
                <w:spacing w:val="-3"/>
              </w:rPr>
              <w:t>2004</w:t>
            </w:r>
          </w:p>
        </w:tc>
        <w:tc>
          <w:tcPr>
            <w:tcW w:w="2644" w:type="dxa"/>
            <w:vAlign w:val="top"/>
          </w:tcPr>
          <w:p w14:paraId="19EA60F8">
            <w:pPr>
              <w:pStyle w:val="6"/>
              <w:spacing w:before="107" w:line="186" w:lineRule="auto"/>
              <w:ind w:left="676"/>
            </w:pPr>
            <w:r>
              <w:rPr>
                <w:spacing w:val="-1"/>
              </w:rPr>
              <w:t>QB/T 2487</w:t>
            </w:r>
            <w:r>
              <w:rPr>
                <w:rFonts w:ascii="宋体" w:hAnsi="宋体" w:eastAsia="宋体" w:cs="宋体"/>
                <w:spacing w:val="-1"/>
              </w:rPr>
              <w:t>—</w:t>
            </w:r>
            <w:r>
              <w:rPr>
                <w:spacing w:val="-1"/>
              </w:rPr>
              <w:t>2000</w:t>
            </w:r>
          </w:p>
        </w:tc>
      </w:tr>
      <w:tr w14:paraId="7F8C7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97" w:type="dxa"/>
            <w:tcBorders>
              <w:left w:val="single" w:color="000000" w:sz="6" w:space="0"/>
            </w:tcBorders>
            <w:vAlign w:val="top"/>
          </w:tcPr>
          <w:p w14:paraId="734FA801">
            <w:pPr>
              <w:pStyle w:val="6"/>
              <w:spacing w:before="112" w:line="187" w:lineRule="auto"/>
              <w:ind w:left="296"/>
            </w:pPr>
            <w:r>
              <w:t>3</w:t>
            </w:r>
          </w:p>
        </w:tc>
        <w:tc>
          <w:tcPr>
            <w:tcW w:w="2407" w:type="dxa"/>
            <w:vAlign w:val="top"/>
          </w:tcPr>
          <w:p w14:paraId="7347AB1B">
            <w:pPr>
              <w:pStyle w:val="6"/>
              <w:spacing w:before="73" w:line="221" w:lineRule="auto"/>
              <w:jc w:val="right"/>
              <w:rPr>
                <w:rFonts w:ascii="宋体" w:hAnsi="宋体" w:eastAsia="宋体" w:cs="宋体"/>
              </w:rPr>
            </w:pPr>
            <w:r>
              <w:rPr>
                <w:rFonts w:ascii="宋体" w:hAnsi="宋体" w:eastAsia="宋体" w:cs="宋体"/>
                <w:spacing w:val="-12"/>
              </w:rPr>
              <w:t>游离苛性碱（以</w:t>
            </w:r>
            <w:r>
              <w:rPr>
                <w:rFonts w:ascii="宋体" w:hAnsi="宋体" w:eastAsia="宋体" w:cs="宋体"/>
                <w:spacing w:val="-32"/>
              </w:rPr>
              <w:t xml:space="preserve"> </w:t>
            </w:r>
            <w:r>
              <w:rPr>
                <w:spacing w:val="-12"/>
              </w:rPr>
              <w:t xml:space="preserve">NaOH </w:t>
            </w:r>
            <w:r>
              <w:rPr>
                <w:rFonts w:ascii="宋体" w:hAnsi="宋体" w:eastAsia="宋体" w:cs="宋体"/>
                <w:spacing w:val="-12"/>
              </w:rPr>
              <w:t>计）</w:t>
            </w:r>
          </w:p>
        </w:tc>
        <w:tc>
          <w:tcPr>
            <w:tcW w:w="1983" w:type="dxa"/>
            <w:vAlign w:val="top"/>
          </w:tcPr>
          <w:p w14:paraId="1D4D115E">
            <w:pPr>
              <w:pStyle w:val="6"/>
              <w:spacing w:before="108" w:line="186" w:lineRule="auto"/>
              <w:ind w:left="205"/>
            </w:pPr>
            <w:r>
              <w:rPr>
                <w:spacing w:val="-3"/>
              </w:rPr>
              <w:t>QB/T</w:t>
            </w:r>
            <w:r>
              <w:rPr>
                <w:spacing w:val="30"/>
              </w:rPr>
              <w:t xml:space="preserve"> </w:t>
            </w:r>
            <w:r>
              <w:rPr>
                <w:spacing w:val="-3"/>
              </w:rPr>
              <w:t>1913</w:t>
            </w:r>
            <w:r>
              <w:rPr>
                <w:rFonts w:ascii="宋体" w:hAnsi="宋体" w:eastAsia="宋体" w:cs="宋体"/>
                <w:spacing w:val="-3"/>
              </w:rPr>
              <w:t>—</w:t>
            </w:r>
            <w:r>
              <w:rPr>
                <w:spacing w:val="-3"/>
              </w:rPr>
              <w:t>2004</w:t>
            </w:r>
          </w:p>
        </w:tc>
        <w:tc>
          <w:tcPr>
            <w:tcW w:w="2644" w:type="dxa"/>
            <w:vAlign w:val="top"/>
          </w:tcPr>
          <w:p w14:paraId="5103A91B">
            <w:pPr>
              <w:pStyle w:val="6"/>
              <w:spacing w:before="108" w:line="186" w:lineRule="auto"/>
              <w:ind w:left="644"/>
            </w:pPr>
            <w:r>
              <w:rPr>
                <w:spacing w:val="-1"/>
              </w:rPr>
              <w:t>QB/T 2623.1</w:t>
            </w:r>
            <w:r>
              <w:rPr>
                <w:rFonts w:ascii="宋体" w:hAnsi="宋体" w:eastAsia="宋体" w:cs="宋体"/>
                <w:spacing w:val="-1"/>
              </w:rPr>
              <w:t>—</w:t>
            </w:r>
            <w:r>
              <w:rPr>
                <w:spacing w:val="-1"/>
              </w:rPr>
              <w:t>2003</w:t>
            </w:r>
          </w:p>
        </w:tc>
      </w:tr>
      <w:tr w14:paraId="2D3A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697" w:type="dxa"/>
            <w:tcBorders>
              <w:left w:val="single" w:color="000000" w:sz="6" w:space="0"/>
            </w:tcBorders>
            <w:vAlign w:val="top"/>
          </w:tcPr>
          <w:p w14:paraId="24668BEE">
            <w:pPr>
              <w:pStyle w:val="6"/>
              <w:spacing w:before="113" w:line="187" w:lineRule="auto"/>
              <w:ind w:left="290"/>
            </w:pPr>
            <w:r>
              <w:t>4</w:t>
            </w:r>
          </w:p>
        </w:tc>
        <w:tc>
          <w:tcPr>
            <w:tcW w:w="2407" w:type="dxa"/>
            <w:vAlign w:val="top"/>
          </w:tcPr>
          <w:p w14:paraId="039BDEE6">
            <w:pPr>
              <w:pStyle w:val="6"/>
              <w:spacing w:before="74" w:line="222" w:lineRule="auto"/>
              <w:ind w:left="197"/>
              <w:rPr>
                <w:rFonts w:ascii="宋体" w:hAnsi="宋体" w:eastAsia="宋体" w:cs="宋体"/>
              </w:rPr>
            </w:pPr>
            <w:r>
              <w:rPr>
                <w:rFonts w:ascii="宋体" w:hAnsi="宋体" w:eastAsia="宋体" w:cs="宋体"/>
                <w:spacing w:val="-1"/>
              </w:rPr>
              <w:t>氯化物（以</w:t>
            </w:r>
            <w:r>
              <w:rPr>
                <w:rFonts w:ascii="宋体" w:hAnsi="宋体" w:eastAsia="宋体" w:cs="宋体"/>
                <w:spacing w:val="-54"/>
              </w:rPr>
              <w:t xml:space="preserve"> </w:t>
            </w:r>
            <w:r>
              <w:rPr>
                <w:spacing w:val="-1"/>
              </w:rPr>
              <w:t xml:space="preserve">NaCl </w:t>
            </w:r>
            <w:r>
              <w:rPr>
                <w:rFonts w:ascii="宋体" w:hAnsi="宋体" w:eastAsia="宋体" w:cs="宋体"/>
                <w:spacing w:val="-1"/>
              </w:rPr>
              <w:t>计）</w:t>
            </w:r>
          </w:p>
        </w:tc>
        <w:tc>
          <w:tcPr>
            <w:tcW w:w="1983" w:type="dxa"/>
            <w:vAlign w:val="top"/>
          </w:tcPr>
          <w:p w14:paraId="61EFB8E6">
            <w:pPr>
              <w:pStyle w:val="6"/>
              <w:spacing w:before="109" w:line="186" w:lineRule="auto"/>
              <w:ind w:left="205"/>
            </w:pPr>
            <w:r>
              <w:rPr>
                <w:spacing w:val="-3"/>
              </w:rPr>
              <w:t>QB/T</w:t>
            </w:r>
            <w:r>
              <w:rPr>
                <w:spacing w:val="30"/>
              </w:rPr>
              <w:t xml:space="preserve"> </w:t>
            </w:r>
            <w:r>
              <w:rPr>
                <w:spacing w:val="-3"/>
              </w:rPr>
              <w:t>1913</w:t>
            </w:r>
            <w:r>
              <w:rPr>
                <w:rFonts w:ascii="宋体" w:hAnsi="宋体" w:eastAsia="宋体" w:cs="宋体"/>
                <w:spacing w:val="-3"/>
              </w:rPr>
              <w:t>—</w:t>
            </w:r>
            <w:r>
              <w:rPr>
                <w:spacing w:val="-3"/>
              </w:rPr>
              <w:t>2004</w:t>
            </w:r>
          </w:p>
        </w:tc>
        <w:tc>
          <w:tcPr>
            <w:tcW w:w="2644" w:type="dxa"/>
            <w:vAlign w:val="top"/>
          </w:tcPr>
          <w:p w14:paraId="12902084">
            <w:pPr>
              <w:pStyle w:val="6"/>
              <w:spacing w:before="109" w:line="186" w:lineRule="auto"/>
              <w:ind w:left="664"/>
            </w:pPr>
            <w:r>
              <w:rPr>
                <w:spacing w:val="-1"/>
              </w:rPr>
              <w:t>QB/T 2623.6</w:t>
            </w:r>
            <w:r>
              <w:rPr>
                <w:rFonts w:ascii="宋体" w:hAnsi="宋体" w:eastAsia="宋体" w:cs="宋体"/>
                <w:spacing w:val="-1"/>
              </w:rPr>
              <w:t>—</w:t>
            </w:r>
            <w:r>
              <w:rPr>
                <w:spacing w:val="-1"/>
              </w:rPr>
              <w:t>2003</w:t>
            </w:r>
          </w:p>
        </w:tc>
      </w:tr>
    </w:tbl>
    <w:p w14:paraId="2E6E8C84">
      <w:pPr>
        <w:spacing w:line="269" w:lineRule="auto"/>
        <w:rPr>
          <w:rFonts w:ascii="Arial"/>
          <w:sz w:val="21"/>
        </w:rPr>
      </w:pPr>
    </w:p>
    <w:p w14:paraId="5D51D66E">
      <w:pPr>
        <w:spacing w:line="270" w:lineRule="auto"/>
        <w:rPr>
          <w:rFonts w:ascii="Arial"/>
          <w:sz w:val="21"/>
        </w:rPr>
      </w:pPr>
    </w:p>
    <w:p w14:paraId="02EB06E2">
      <w:pPr>
        <w:pStyle w:val="2"/>
        <w:spacing w:before="68" w:line="221" w:lineRule="auto"/>
        <w:ind w:left="3519"/>
      </w:pPr>
      <w:r>
        <w:rPr>
          <w:spacing w:val="-2"/>
        </w:rPr>
        <w:t>表</w:t>
      </w:r>
      <w:r>
        <w:rPr>
          <w:spacing w:val="-43"/>
        </w:rPr>
        <w:t xml:space="preserve"> </w:t>
      </w:r>
      <w:r>
        <w:rPr>
          <w:rFonts w:ascii="Times New Roman" w:hAnsi="Times New Roman" w:eastAsia="Times New Roman" w:cs="Times New Roman"/>
          <w:spacing w:val="-2"/>
        </w:rPr>
        <w:t xml:space="preserve">6  </w:t>
      </w:r>
      <w:r>
        <w:rPr>
          <w:spacing w:val="-2"/>
        </w:rPr>
        <w:t>洗衣皂粉</w:t>
      </w:r>
    </w:p>
    <w:p w14:paraId="5B875A97">
      <w:pPr>
        <w:spacing w:line="19" w:lineRule="exact"/>
      </w:pPr>
    </w:p>
    <w:tbl>
      <w:tblPr>
        <w:tblStyle w:val="5"/>
        <w:tblW w:w="7703"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9"/>
        <w:gridCol w:w="2101"/>
        <w:gridCol w:w="2514"/>
      </w:tblGrid>
      <w:tr w14:paraId="47D7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79" w:type="dxa"/>
            <w:vAlign w:val="top"/>
          </w:tcPr>
          <w:p w14:paraId="087D4286">
            <w:pPr>
              <w:spacing w:line="288" w:lineRule="auto"/>
              <w:rPr>
                <w:rFonts w:ascii="Arial"/>
                <w:sz w:val="21"/>
              </w:rPr>
            </w:pPr>
          </w:p>
          <w:p w14:paraId="6155EA7E">
            <w:pPr>
              <w:spacing w:before="68" w:line="222" w:lineRule="auto"/>
              <w:ind w:left="131"/>
              <w:rPr>
                <w:rFonts w:ascii="宋体" w:hAnsi="宋体" w:eastAsia="宋体" w:cs="宋体"/>
                <w:sz w:val="21"/>
                <w:szCs w:val="21"/>
              </w:rPr>
            </w:pPr>
            <w:r>
              <w:rPr>
                <w:rFonts w:ascii="宋体" w:hAnsi="宋体" w:eastAsia="宋体" w:cs="宋体"/>
                <w:b/>
                <w:bCs/>
                <w:spacing w:val="-4"/>
                <w:sz w:val="21"/>
                <w:szCs w:val="21"/>
              </w:rPr>
              <w:t>序号</w:t>
            </w:r>
          </w:p>
        </w:tc>
        <w:tc>
          <w:tcPr>
            <w:tcW w:w="2409" w:type="dxa"/>
            <w:vAlign w:val="top"/>
          </w:tcPr>
          <w:p w14:paraId="4A06447E">
            <w:pPr>
              <w:spacing w:line="287" w:lineRule="auto"/>
              <w:rPr>
                <w:rFonts w:ascii="Arial"/>
                <w:sz w:val="21"/>
              </w:rPr>
            </w:pPr>
          </w:p>
          <w:p w14:paraId="3E6F10EE">
            <w:pPr>
              <w:spacing w:before="69" w:line="221" w:lineRule="auto"/>
              <w:ind w:left="783"/>
              <w:rPr>
                <w:rFonts w:ascii="宋体" w:hAnsi="宋体" w:eastAsia="宋体" w:cs="宋体"/>
                <w:sz w:val="21"/>
                <w:szCs w:val="21"/>
              </w:rPr>
            </w:pPr>
            <w:r>
              <w:rPr>
                <w:rFonts w:ascii="宋体" w:hAnsi="宋体" w:eastAsia="宋体" w:cs="宋体"/>
                <w:b/>
                <w:bCs/>
                <w:spacing w:val="-3"/>
                <w:sz w:val="21"/>
                <w:szCs w:val="21"/>
              </w:rPr>
              <w:t>检验项目</w:t>
            </w:r>
          </w:p>
        </w:tc>
        <w:tc>
          <w:tcPr>
            <w:tcW w:w="2101" w:type="dxa"/>
            <w:vAlign w:val="top"/>
          </w:tcPr>
          <w:p w14:paraId="09951FCD">
            <w:pPr>
              <w:spacing w:line="288" w:lineRule="auto"/>
              <w:rPr>
                <w:rFonts w:ascii="Arial"/>
                <w:sz w:val="21"/>
              </w:rPr>
            </w:pPr>
          </w:p>
          <w:p w14:paraId="2FC17A08">
            <w:pPr>
              <w:spacing w:before="68" w:line="220" w:lineRule="auto"/>
              <w:ind w:left="635"/>
              <w:rPr>
                <w:rFonts w:ascii="宋体" w:hAnsi="宋体" w:eastAsia="宋体" w:cs="宋体"/>
                <w:sz w:val="21"/>
                <w:szCs w:val="21"/>
              </w:rPr>
            </w:pPr>
            <w:r>
              <w:rPr>
                <w:rFonts w:ascii="宋体" w:hAnsi="宋体" w:eastAsia="宋体" w:cs="宋体"/>
                <w:b/>
                <w:bCs/>
                <w:spacing w:val="-3"/>
                <w:sz w:val="21"/>
                <w:szCs w:val="21"/>
              </w:rPr>
              <w:t>检验依据</w:t>
            </w:r>
          </w:p>
        </w:tc>
        <w:tc>
          <w:tcPr>
            <w:tcW w:w="2514" w:type="dxa"/>
            <w:vAlign w:val="top"/>
          </w:tcPr>
          <w:p w14:paraId="09313AC5">
            <w:pPr>
              <w:spacing w:line="287" w:lineRule="auto"/>
              <w:rPr>
                <w:rFonts w:ascii="Arial"/>
                <w:sz w:val="21"/>
              </w:rPr>
            </w:pPr>
          </w:p>
          <w:p w14:paraId="656AF021">
            <w:pPr>
              <w:spacing w:before="69" w:line="221" w:lineRule="auto"/>
              <w:ind w:left="839"/>
              <w:rPr>
                <w:rFonts w:ascii="宋体" w:hAnsi="宋体" w:eastAsia="宋体" w:cs="宋体"/>
                <w:sz w:val="21"/>
                <w:szCs w:val="21"/>
              </w:rPr>
            </w:pPr>
            <w:r>
              <w:rPr>
                <w:rFonts w:ascii="宋体" w:hAnsi="宋体" w:eastAsia="宋体" w:cs="宋体"/>
                <w:b/>
                <w:bCs/>
                <w:spacing w:val="-4"/>
                <w:sz w:val="21"/>
                <w:szCs w:val="21"/>
              </w:rPr>
              <w:t>检验方法</w:t>
            </w:r>
          </w:p>
        </w:tc>
      </w:tr>
      <w:tr w14:paraId="0F943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79" w:type="dxa"/>
            <w:vAlign w:val="top"/>
          </w:tcPr>
          <w:p w14:paraId="57766990">
            <w:pPr>
              <w:pStyle w:val="6"/>
              <w:spacing w:before="184" w:line="187" w:lineRule="auto"/>
              <w:ind w:left="307"/>
            </w:pPr>
            <w:r>
              <w:t>1</w:t>
            </w:r>
          </w:p>
        </w:tc>
        <w:tc>
          <w:tcPr>
            <w:tcW w:w="2409" w:type="dxa"/>
            <w:vAlign w:val="top"/>
          </w:tcPr>
          <w:p w14:paraId="0EDF2ECC">
            <w:pPr>
              <w:pStyle w:val="6"/>
              <w:spacing w:before="145" w:line="214" w:lineRule="auto"/>
              <w:ind w:left="114"/>
              <w:rPr>
                <w:rFonts w:ascii="宋体" w:hAnsi="宋体" w:eastAsia="宋体" w:cs="宋体"/>
              </w:rPr>
            </w:pPr>
            <w:r>
              <w:t>pH</w:t>
            </w:r>
            <w:r>
              <w:rPr>
                <w:rFonts w:ascii="宋体" w:hAnsi="宋体" w:eastAsia="宋体" w:cs="宋体"/>
              </w:rPr>
              <w:t>（</w:t>
            </w:r>
            <w:r>
              <w:t>0.1%</w:t>
            </w:r>
            <w:r>
              <w:rPr>
                <w:rFonts w:ascii="宋体" w:hAnsi="宋体" w:eastAsia="宋体" w:cs="宋体"/>
              </w:rPr>
              <w:t>溶液，</w:t>
            </w:r>
            <w:r>
              <w:t>25</w:t>
            </w:r>
            <w:r>
              <w:rPr>
                <w:rFonts w:ascii="宋体" w:hAnsi="宋体" w:eastAsia="宋体" w:cs="宋体"/>
              </w:rPr>
              <w:t>℃)</w:t>
            </w:r>
          </w:p>
        </w:tc>
        <w:tc>
          <w:tcPr>
            <w:tcW w:w="2101" w:type="dxa"/>
            <w:vAlign w:val="top"/>
          </w:tcPr>
          <w:p w14:paraId="286BE449">
            <w:pPr>
              <w:pStyle w:val="6"/>
              <w:spacing w:before="181"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063FF4C9">
            <w:pPr>
              <w:pStyle w:val="6"/>
              <w:spacing w:before="180" w:line="191" w:lineRule="auto"/>
              <w:ind w:left="562"/>
            </w:pPr>
            <w:r>
              <w:rPr>
                <w:spacing w:val="-1"/>
              </w:rPr>
              <w:t>GB/T 6368—2008</w:t>
            </w:r>
          </w:p>
        </w:tc>
      </w:tr>
      <w:tr w14:paraId="6C74E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dxa"/>
            <w:vAlign w:val="top"/>
          </w:tcPr>
          <w:p w14:paraId="5D4A219C">
            <w:pPr>
              <w:pStyle w:val="6"/>
              <w:spacing w:before="182" w:line="187" w:lineRule="auto"/>
              <w:ind w:left="287"/>
            </w:pPr>
            <w:r>
              <w:t>2</w:t>
            </w:r>
          </w:p>
        </w:tc>
        <w:tc>
          <w:tcPr>
            <w:tcW w:w="2409" w:type="dxa"/>
            <w:vAlign w:val="top"/>
          </w:tcPr>
          <w:p w14:paraId="55EC0BC8">
            <w:pPr>
              <w:spacing w:before="144" w:line="221" w:lineRule="auto"/>
              <w:ind w:left="889"/>
              <w:rPr>
                <w:rFonts w:ascii="宋体" w:hAnsi="宋体" w:eastAsia="宋体" w:cs="宋体"/>
                <w:sz w:val="21"/>
                <w:szCs w:val="21"/>
              </w:rPr>
            </w:pPr>
            <w:r>
              <w:rPr>
                <w:rFonts w:ascii="宋体" w:hAnsi="宋体" w:eastAsia="宋体" w:cs="宋体"/>
                <w:spacing w:val="-2"/>
                <w:sz w:val="21"/>
                <w:szCs w:val="21"/>
              </w:rPr>
              <w:t>游离碱</w:t>
            </w:r>
          </w:p>
        </w:tc>
        <w:tc>
          <w:tcPr>
            <w:tcW w:w="2101" w:type="dxa"/>
            <w:vAlign w:val="top"/>
          </w:tcPr>
          <w:p w14:paraId="48591BB2">
            <w:pPr>
              <w:pStyle w:val="6"/>
              <w:spacing w:before="179"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430622D8">
            <w:pPr>
              <w:pStyle w:val="6"/>
              <w:spacing w:before="178" w:line="191" w:lineRule="auto"/>
              <w:ind w:left="509"/>
            </w:pPr>
            <w:r>
              <w:rPr>
                <w:spacing w:val="-2"/>
              </w:rPr>
              <w:t>GB/T</w:t>
            </w:r>
            <w:r>
              <w:rPr>
                <w:spacing w:val="19"/>
              </w:rPr>
              <w:t xml:space="preserve"> </w:t>
            </w:r>
            <w:r>
              <w:rPr>
                <w:spacing w:val="-2"/>
              </w:rPr>
              <w:t>13171—2004</w:t>
            </w:r>
          </w:p>
        </w:tc>
      </w:tr>
      <w:tr w14:paraId="2F1F4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dxa"/>
            <w:vAlign w:val="top"/>
          </w:tcPr>
          <w:p w14:paraId="5E2D8BB6">
            <w:pPr>
              <w:pStyle w:val="6"/>
              <w:spacing w:before="182" w:line="187" w:lineRule="auto"/>
              <w:ind w:left="291"/>
            </w:pPr>
            <w:r>
              <w:t>3</w:t>
            </w:r>
          </w:p>
        </w:tc>
        <w:tc>
          <w:tcPr>
            <w:tcW w:w="2409" w:type="dxa"/>
            <w:vAlign w:val="top"/>
          </w:tcPr>
          <w:p w14:paraId="0DD7A610">
            <w:pPr>
              <w:pStyle w:val="6"/>
              <w:spacing w:before="143" w:line="221" w:lineRule="auto"/>
              <w:ind w:left="265"/>
              <w:rPr>
                <w:rFonts w:ascii="宋体" w:hAnsi="宋体" w:eastAsia="宋体" w:cs="宋体"/>
              </w:rPr>
            </w:pPr>
            <w:r>
              <w:rPr>
                <w:rFonts w:ascii="宋体" w:hAnsi="宋体" w:eastAsia="宋体" w:cs="宋体"/>
                <w:spacing w:val="-1"/>
              </w:rPr>
              <w:t>磷酸盐（以</w:t>
            </w:r>
            <w:r>
              <w:rPr>
                <w:spacing w:val="-1"/>
              </w:rPr>
              <w:t>P</w:t>
            </w:r>
            <w:r>
              <w:rPr>
                <w:spacing w:val="-1"/>
                <w:position w:val="-1"/>
                <w:sz w:val="13"/>
                <w:szCs w:val="13"/>
              </w:rPr>
              <w:t>2</w:t>
            </w:r>
            <w:r>
              <w:rPr>
                <w:spacing w:val="-1"/>
              </w:rPr>
              <w:t>O</w:t>
            </w:r>
            <w:r>
              <w:rPr>
                <w:spacing w:val="-1"/>
                <w:position w:val="-1"/>
                <w:sz w:val="13"/>
                <w:szCs w:val="13"/>
              </w:rPr>
              <w:t>5</w:t>
            </w:r>
            <w:r>
              <w:rPr>
                <w:rFonts w:ascii="宋体" w:hAnsi="宋体" w:eastAsia="宋体" w:cs="宋体"/>
                <w:spacing w:val="-1"/>
              </w:rPr>
              <w:t>计）</w:t>
            </w:r>
          </w:p>
        </w:tc>
        <w:tc>
          <w:tcPr>
            <w:tcW w:w="2101" w:type="dxa"/>
            <w:vAlign w:val="top"/>
          </w:tcPr>
          <w:p w14:paraId="7A98ED5F">
            <w:pPr>
              <w:pStyle w:val="6"/>
              <w:spacing w:before="179"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5AF28425">
            <w:pPr>
              <w:pStyle w:val="6"/>
              <w:spacing w:before="179" w:line="195" w:lineRule="auto"/>
              <w:ind w:left="562"/>
            </w:pPr>
            <w:r>
              <w:rPr>
                <w:spacing w:val="-1"/>
              </w:rPr>
              <w:t>QB/T 2387—2008</w:t>
            </w:r>
          </w:p>
        </w:tc>
      </w:tr>
      <w:tr w14:paraId="1835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79" w:type="dxa"/>
            <w:vAlign w:val="top"/>
          </w:tcPr>
          <w:p w14:paraId="14E43E38">
            <w:pPr>
              <w:pStyle w:val="6"/>
              <w:spacing w:before="186" w:line="187" w:lineRule="auto"/>
              <w:ind w:left="286"/>
            </w:pPr>
            <w:r>
              <w:t>4</w:t>
            </w:r>
          </w:p>
        </w:tc>
        <w:tc>
          <w:tcPr>
            <w:tcW w:w="2409" w:type="dxa"/>
            <w:vAlign w:val="top"/>
          </w:tcPr>
          <w:p w14:paraId="535E96FB">
            <w:pPr>
              <w:spacing w:before="147" w:line="221" w:lineRule="auto"/>
              <w:ind w:left="791"/>
              <w:rPr>
                <w:rFonts w:ascii="宋体" w:hAnsi="宋体" w:eastAsia="宋体" w:cs="宋体"/>
                <w:sz w:val="21"/>
                <w:szCs w:val="21"/>
              </w:rPr>
            </w:pPr>
            <w:r>
              <w:rPr>
                <w:rFonts w:ascii="宋体" w:hAnsi="宋体" w:eastAsia="宋体" w:cs="宋体"/>
                <w:spacing w:val="-3"/>
                <w:sz w:val="21"/>
                <w:szCs w:val="21"/>
              </w:rPr>
              <w:t>总活性物</w:t>
            </w:r>
          </w:p>
        </w:tc>
        <w:tc>
          <w:tcPr>
            <w:tcW w:w="2101" w:type="dxa"/>
            <w:vAlign w:val="top"/>
          </w:tcPr>
          <w:p w14:paraId="6107B134">
            <w:pPr>
              <w:pStyle w:val="6"/>
              <w:spacing w:before="161"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3A7B5A61">
            <w:pPr>
              <w:pStyle w:val="6"/>
              <w:spacing w:before="160" w:line="191" w:lineRule="auto"/>
              <w:ind w:left="509"/>
            </w:pPr>
            <w:r>
              <w:rPr>
                <w:spacing w:val="-2"/>
              </w:rPr>
              <w:t>GB/T</w:t>
            </w:r>
            <w:r>
              <w:rPr>
                <w:spacing w:val="19"/>
              </w:rPr>
              <w:t xml:space="preserve"> </w:t>
            </w:r>
            <w:r>
              <w:rPr>
                <w:spacing w:val="-2"/>
              </w:rPr>
              <w:t>13173—2021</w:t>
            </w:r>
          </w:p>
        </w:tc>
      </w:tr>
      <w:tr w14:paraId="32D24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79" w:type="dxa"/>
            <w:vAlign w:val="top"/>
          </w:tcPr>
          <w:p w14:paraId="108362A3">
            <w:pPr>
              <w:pStyle w:val="6"/>
              <w:spacing w:before="187" w:line="184" w:lineRule="auto"/>
              <w:ind w:left="293"/>
            </w:pPr>
            <w:r>
              <w:t>5</w:t>
            </w:r>
          </w:p>
        </w:tc>
        <w:tc>
          <w:tcPr>
            <w:tcW w:w="2409" w:type="dxa"/>
            <w:vAlign w:val="top"/>
          </w:tcPr>
          <w:p w14:paraId="41D0E992">
            <w:pPr>
              <w:spacing w:before="145" w:line="220" w:lineRule="auto"/>
              <w:ind w:left="888"/>
              <w:rPr>
                <w:rFonts w:ascii="宋体" w:hAnsi="宋体" w:eastAsia="宋体" w:cs="宋体"/>
                <w:sz w:val="21"/>
                <w:szCs w:val="21"/>
              </w:rPr>
            </w:pPr>
            <w:r>
              <w:rPr>
                <w:rFonts w:ascii="宋体" w:hAnsi="宋体" w:eastAsia="宋体" w:cs="宋体"/>
                <w:spacing w:val="-1"/>
                <w:sz w:val="21"/>
                <w:szCs w:val="21"/>
              </w:rPr>
              <w:t>干钠皂</w:t>
            </w:r>
          </w:p>
        </w:tc>
        <w:tc>
          <w:tcPr>
            <w:tcW w:w="2101" w:type="dxa"/>
            <w:vAlign w:val="top"/>
          </w:tcPr>
          <w:p w14:paraId="777D3160">
            <w:pPr>
              <w:pStyle w:val="6"/>
              <w:spacing w:before="161"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6BF23E1E">
            <w:pPr>
              <w:pStyle w:val="6"/>
              <w:spacing w:before="161" w:line="195" w:lineRule="auto"/>
              <w:ind w:left="562"/>
            </w:pPr>
            <w:r>
              <w:rPr>
                <w:spacing w:val="-1"/>
              </w:rPr>
              <w:t>QB/T 2387—2008</w:t>
            </w:r>
          </w:p>
        </w:tc>
      </w:tr>
      <w:tr w14:paraId="1304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dxa"/>
            <w:vAlign w:val="top"/>
          </w:tcPr>
          <w:p w14:paraId="3A1FDFAA">
            <w:pPr>
              <w:pStyle w:val="6"/>
              <w:spacing w:before="185" w:line="187" w:lineRule="auto"/>
              <w:ind w:left="292"/>
            </w:pPr>
            <w:r>
              <w:t>6</w:t>
            </w:r>
          </w:p>
        </w:tc>
        <w:tc>
          <w:tcPr>
            <w:tcW w:w="2409" w:type="dxa"/>
            <w:vAlign w:val="top"/>
          </w:tcPr>
          <w:p w14:paraId="03FF54EE">
            <w:pPr>
              <w:spacing w:before="146" w:line="221" w:lineRule="auto"/>
              <w:ind w:left="577"/>
              <w:rPr>
                <w:rFonts w:ascii="宋体" w:hAnsi="宋体" w:eastAsia="宋体" w:cs="宋体"/>
                <w:sz w:val="21"/>
                <w:szCs w:val="21"/>
              </w:rPr>
            </w:pPr>
            <w:r>
              <w:rPr>
                <w:rFonts w:ascii="宋体" w:hAnsi="宋体" w:eastAsia="宋体" w:cs="宋体"/>
                <w:spacing w:val="-2"/>
                <w:sz w:val="21"/>
                <w:szCs w:val="21"/>
              </w:rPr>
              <w:t>水分和挥发物</w:t>
            </w:r>
          </w:p>
        </w:tc>
        <w:tc>
          <w:tcPr>
            <w:tcW w:w="2101" w:type="dxa"/>
            <w:vAlign w:val="top"/>
          </w:tcPr>
          <w:p w14:paraId="421701D1">
            <w:pPr>
              <w:pStyle w:val="6"/>
              <w:spacing w:before="162"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7AE04CD5">
            <w:pPr>
              <w:pStyle w:val="6"/>
              <w:spacing w:before="162" w:line="195" w:lineRule="auto"/>
              <w:ind w:left="595"/>
            </w:pPr>
            <w:r>
              <w:rPr>
                <w:spacing w:val="-2"/>
              </w:rPr>
              <w:t>QB/T 2116—2006</w:t>
            </w:r>
          </w:p>
        </w:tc>
      </w:tr>
    </w:tbl>
    <w:p w14:paraId="1DD78922">
      <w:pPr>
        <w:spacing w:line="324" w:lineRule="auto"/>
        <w:rPr>
          <w:rFonts w:ascii="Arial"/>
          <w:sz w:val="21"/>
        </w:rPr>
      </w:pPr>
    </w:p>
    <w:p w14:paraId="7961263D">
      <w:pPr>
        <w:pStyle w:val="2"/>
        <w:spacing w:before="69" w:line="216" w:lineRule="auto"/>
        <w:ind w:left="2703"/>
      </w:pPr>
      <w:r>
        <w:rPr>
          <w:spacing w:val="-1"/>
        </w:rPr>
        <w:t>表</w:t>
      </w:r>
      <w:r>
        <w:rPr>
          <w:rFonts w:ascii="Times New Roman" w:hAnsi="Times New Roman" w:eastAsia="Times New Roman" w:cs="Times New Roman"/>
          <w:spacing w:val="-1"/>
        </w:rPr>
        <w:t xml:space="preserve">7  </w:t>
      </w:r>
      <w:r>
        <w:rPr>
          <w:spacing w:val="-1"/>
        </w:rPr>
        <w:t>洗衣粉（含磷型、无磷型）</w:t>
      </w:r>
    </w:p>
    <w:tbl>
      <w:tblPr>
        <w:tblStyle w:val="5"/>
        <w:tblW w:w="7551"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2548"/>
        <w:gridCol w:w="2124"/>
        <w:gridCol w:w="2270"/>
      </w:tblGrid>
      <w:tr w14:paraId="1A7EE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09" w:type="dxa"/>
            <w:tcBorders>
              <w:top w:val="single" w:color="000000" w:sz="6" w:space="0"/>
              <w:left w:val="single" w:color="000000" w:sz="6" w:space="0"/>
            </w:tcBorders>
            <w:vAlign w:val="top"/>
          </w:tcPr>
          <w:p w14:paraId="08948EC3">
            <w:pPr>
              <w:spacing w:before="257" w:line="222" w:lineRule="auto"/>
              <w:ind w:left="93"/>
              <w:rPr>
                <w:rFonts w:ascii="宋体" w:hAnsi="宋体" w:eastAsia="宋体" w:cs="宋体"/>
                <w:sz w:val="21"/>
                <w:szCs w:val="21"/>
              </w:rPr>
            </w:pPr>
            <w:r>
              <w:rPr>
                <w:rFonts w:ascii="宋体" w:hAnsi="宋体" w:eastAsia="宋体" w:cs="宋体"/>
                <w:b/>
                <w:bCs/>
                <w:spacing w:val="-4"/>
                <w:sz w:val="21"/>
                <w:szCs w:val="21"/>
              </w:rPr>
              <w:t>序号</w:t>
            </w:r>
          </w:p>
        </w:tc>
        <w:tc>
          <w:tcPr>
            <w:tcW w:w="2548" w:type="dxa"/>
            <w:tcBorders>
              <w:top w:val="single" w:color="000000" w:sz="6" w:space="0"/>
            </w:tcBorders>
            <w:vAlign w:val="top"/>
          </w:tcPr>
          <w:p w14:paraId="2C640645">
            <w:pPr>
              <w:spacing w:before="256" w:line="221" w:lineRule="auto"/>
              <w:ind w:left="853"/>
              <w:rPr>
                <w:rFonts w:ascii="宋体" w:hAnsi="宋体" w:eastAsia="宋体" w:cs="宋体"/>
                <w:sz w:val="21"/>
                <w:szCs w:val="21"/>
              </w:rPr>
            </w:pPr>
            <w:r>
              <w:rPr>
                <w:rFonts w:ascii="宋体" w:hAnsi="宋体" w:eastAsia="宋体" w:cs="宋体"/>
                <w:b/>
                <w:bCs/>
                <w:spacing w:val="-3"/>
                <w:sz w:val="21"/>
                <w:szCs w:val="21"/>
              </w:rPr>
              <w:t>检验项目</w:t>
            </w:r>
          </w:p>
        </w:tc>
        <w:tc>
          <w:tcPr>
            <w:tcW w:w="2124" w:type="dxa"/>
            <w:tcBorders>
              <w:top w:val="single" w:color="000000" w:sz="6" w:space="0"/>
            </w:tcBorders>
            <w:vAlign w:val="top"/>
          </w:tcPr>
          <w:p w14:paraId="5FADC2EF">
            <w:pPr>
              <w:spacing w:before="254" w:line="220" w:lineRule="auto"/>
              <w:ind w:left="643"/>
              <w:rPr>
                <w:rFonts w:ascii="宋体" w:hAnsi="宋体" w:eastAsia="宋体" w:cs="宋体"/>
                <w:sz w:val="21"/>
                <w:szCs w:val="21"/>
              </w:rPr>
            </w:pPr>
            <w:r>
              <w:rPr>
                <w:rFonts w:ascii="宋体" w:hAnsi="宋体" w:eastAsia="宋体" w:cs="宋体"/>
                <w:b/>
                <w:bCs/>
                <w:spacing w:val="-3"/>
                <w:sz w:val="21"/>
                <w:szCs w:val="21"/>
              </w:rPr>
              <w:t>检验依据</w:t>
            </w:r>
          </w:p>
        </w:tc>
        <w:tc>
          <w:tcPr>
            <w:tcW w:w="2270" w:type="dxa"/>
            <w:tcBorders>
              <w:top w:val="single" w:color="000000" w:sz="6" w:space="0"/>
            </w:tcBorders>
            <w:vAlign w:val="top"/>
          </w:tcPr>
          <w:p w14:paraId="3A63BFB4">
            <w:pPr>
              <w:spacing w:before="254" w:line="221" w:lineRule="auto"/>
              <w:ind w:left="718"/>
              <w:rPr>
                <w:rFonts w:ascii="宋体" w:hAnsi="宋体" w:eastAsia="宋体" w:cs="宋体"/>
                <w:sz w:val="21"/>
                <w:szCs w:val="21"/>
              </w:rPr>
            </w:pPr>
            <w:r>
              <w:rPr>
                <w:rFonts w:ascii="宋体" w:hAnsi="宋体" w:eastAsia="宋体" w:cs="宋体"/>
                <w:b/>
                <w:bCs/>
                <w:spacing w:val="-4"/>
                <w:sz w:val="21"/>
                <w:szCs w:val="21"/>
              </w:rPr>
              <w:t>检验方法</w:t>
            </w:r>
          </w:p>
        </w:tc>
      </w:tr>
      <w:tr w14:paraId="4A7BB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09" w:type="dxa"/>
            <w:tcBorders>
              <w:left w:val="single" w:color="000000" w:sz="6" w:space="0"/>
            </w:tcBorders>
            <w:vAlign w:val="top"/>
          </w:tcPr>
          <w:p w14:paraId="46CCE767">
            <w:pPr>
              <w:pStyle w:val="6"/>
              <w:spacing w:before="209" w:line="187" w:lineRule="auto"/>
              <w:ind w:left="268"/>
            </w:pPr>
            <w:r>
              <w:t>1</w:t>
            </w:r>
          </w:p>
        </w:tc>
        <w:tc>
          <w:tcPr>
            <w:tcW w:w="2548" w:type="dxa"/>
            <w:vAlign w:val="top"/>
          </w:tcPr>
          <w:p w14:paraId="7BE6F76B">
            <w:pPr>
              <w:spacing w:before="170" w:line="221" w:lineRule="auto"/>
              <w:ind w:left="124"/>
              <w:rPr>
                <w:rFonts w:ascii="宋体" w:hAnsi="宋体" w:eastAsia="宋体" w:cs="宋体"/>
                <w:sz w:val="21"/>
                <w:szCs w:val="21"/>
              </w:rPr>
            </w:pPr>
            <w:r>
              <w:rPr>
                <w:rFonts w:ascii="宋体" w:hAnsi="宋体" w:eastAsia="宋体" w:cs="宋体"/>
                <w:spacing w:val="-1"/>
                <w:sz w:val="21"/>
                <w:szCs w:val="21"/>
              </w:rPr>
              <w:t>总活性物含量（无磷型）</w:t>
            </w:r>
          </w:p>
        </w:tc>
        <w:tc>
          <w:tcPr>
            <w:tcW w:w="2124" w:type="dxa"/>
            <w:vAlign w:val="top"/>
          </w:tcPr>
          <w:p w14:paraId="1DEB2C41">
            <w:pPr>
              <w:pStyle w:val="6"/>
              <w:spacing w:before="205" w:line="182" w:lineRule="auto"/>
              <w:ind w:left="143"/>
            </w:pPr>
            <w:r>
              <w:rPr>
                <w:spacing w:val="-2"/>
              </w:rPr>
              <w:t>GB/T</w:t>
            </w:r>
            <w:r>
              <w:rPr>
                <w:spacing w:val="23"/>
                <w:w w:val="101"/>
              </w:rPr>
              <w:t xml:space="preserve"> </w:t>
            </w:r>
            <w:r>
              <w:rPr>
                <w:spacing w:val="-2"/>
              </w:rPr>
              <w:t>13171.1</w:t>
            </w:r>
            <w:r>
              <w:rPr>
                <w:rFonts w:ascii="宋体" w:hAnsi="宋体" w:eastAsia="宋体" w:cs="宋体"/>
                <w:spacing w:val="-2"/>
              </w:rPr>
              <w:t>—</w:t>
            </w:r>
            <w:r>
              <w:rPr>
                <w:spacing w:val="-2"/>
              </w:rPr>
              <w:t>2022</w:t>
            </w:r>
          </w:p>
        </w:tc>
        <w:tc>
          <w:tcPr>
            <w:tcW w:w="2270" w:type="dxa"/>
            <w:vAlign w:val="top"/>
          </w:tcPr>
          <w:p w14:paraId="071A7685">
            <w:pPr>
              <w:pStyle w:val="6"/>
              <w:spacing w:before="205" w:line="182" w:lineRule="auto"/>
              <w:ind w:left="220"/>
            </w:pPr>
            <w:r>
              <w:rPr>
                <w:spacing w:val="-2"/>
              </w:rPr>
              <w:t>GB/T</w:t>
            </w:r>
            <w:r>
              <w:rPr>
                <w:spacing w:val="24"/>
              </w:rPr>
              <w:t xml:space="preserve"> </w:t>
            </w:r>
            <w:r>
              <w:rPr>
                <w:spacing w:val="-2"/>
              </w:rPr>
              <w:t>13171.2</w:t>
            </w:r>
            <w:r>
              <w:rPr>
                <w:rFonts w:ascii="宋体" w:hAnsi="宋体" w:eastAsia="宋体" w:cs="宋体"/>
                <w:spacing w:val="-2"/>
              </w:rPr>
              <w:t>—</w:t>
            </w:r>
            <w:r>
              <w:rPr>
                <w:spacing w:val="-2"/>
              </w:rPr>
              <w:t>2022</w:t>
            </w:r>
          </w:p>
        </w:tc>
      </w:tr>
      <w:tr w14:paraId="0A818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09" w:type="dxa"/>
            <w:tcBorders>
              <w:left w:val="single" w:color="000000" w:sz="6" w:space="0"/>
            </w:tcBorders>
            <w:vAlign w:val="top"/>
          </w:tcPr>
          <w:p w14:paraId="156DD01D">
            <w:pPr>
              <w:pStyle w:val="6"/>
              <w:spacing w:before="192" w:line="187" w:lineRule="auto"/>
              <w:ind w:left="248"/>
            </w:pPr>
            <w:r>
              <w:t>2</w:t>
            </w:r>
          </w:p>
        </w:tc>
        <w:tc>
          <w:tcPr>
            <w:tcW w:w="2548" w:type="dxa"/>
            <w:vAlign w:val="top"/>
          </w:tcPr>
          <w:p w14:paraId="7633019B">
            <w:pPr>
              <w:spacing w:before="153" w:line="220" w:lineRule="auto"/>
              <w:ind w:left="438"/>
              <w:rPr>
                <w:rFonts w:ascii="宋体" w:hAnsi="宋体" w:eastAsia="宋体" w:cs="宋体"/>
                <w:sz w:val="21"/>
                <w:szCs w:val="21"/>
              </w:rPr>
            </w:pPr>
            <w:r>
              <w:rPr>
                <w:rFonts w:ascii="宋体" w:hAnsi="宋体" w:eastAsia="宋体" w:cs="宋体"/>
                <w:spacing w:val="-2"/>
                <w:sz w:val="21"/>
                <w:szCs w:val="21"/>
              </w:rPr>
              <w:t>总五氧化二磷含量</w:t>
            </w:r>
          </w:p>
        </w:tc>
        <w:tc>
          <w:tcPr>
            <w:tcW w:w="2124" w:type="dxa"/>
            <w:vAlign w:val="top"/>
          </w:tcPr>
          <w:p w14:paraId="041CF05F">
            <w:pPr>
              <w:pStyle w:val="6"/>
              <w:spacing w:before="188" w:line="182" w:lineRule="auto"/>
              <w:ind w:left="143"/>
            </w:pPr>
            <w:r>
              <w:rPr>
                <w:spacing w:val="-2"/>
              </w:rPr>
              <w:t>GB/T</w:t>
            </w:r>
            <w:r>
              <w:rPr>
                <w:spacing w:val="23"/>
                <w:w w:val="101"/>
              </w:rPr>
              <w:t xml:space="preserve"> </w:t>
            </w:r>
            <w:r>
              <w:rPr>
                <w:spacing w:val="-2"/>
              </w:rPr>
              <w:t>13171.1</w:t>
            </w:r>
            <w:r>
              <w:rPr>
                <w:rFonts w:ascii="宋体" w:hAnsi="宋体" w:eastAsia="宋体" w:cs="宋体"/>
                <w:spacing w:val="-2"/>
              </w:rPr>
              <w:t>—</w:t>
            </w:r>
            <w:r>
              <w:rPr>
                <w:spacing w:val="-2"/>
              </w:rPr>
              <w:t>2022</w:t>
            </w:r>
          </w:p>
        </w:tc>
        <w:tc>
          <w:tcPr>
            <w:tcW w:w="2270" w:type="dxa"/>
            <w:vAlign w:val="top"/>
          </w:tcPr>
          <w:p w14:paraId="56108430">
            <w:pPr>
              <w:pStyle w:val="6"/>
              <w:spacing w:before="188" w:line="182" w:lineRule="auto"/>
              <w:ind w:left="220"/>
            </w:pPr>
            <w:r>
              <w:rPr>
                <w:spacing w:val="-2"/>
              </w:rPr>
              <w:t>GB/T</w:t>
            </w:r>
            <w:r>
              <w:rPr>
                <w:spacing w:val="24"/>
              </w:rPr>
              <w:t xml:space="preserve"> </w:t>
            </w:r>
            <w:r>
              <w:rPr>
                <w:spacing w:val="-2"/>
              </w:rPr>
              <w:t>13171.2</w:t>
            </w:r>
            <w:r>
              <w:rPr>
                <w:rFonts w:ascii="宋体" w:hAnsi="宋体" w:eastAsia="宋体" w:cs="宋体"/>
                <w:spacing w:val="-2"/>
              </w:rPr>
              <w:t>—</w:t>
            </w:r>
            <w:r>
              <w:rPr>
                <w:spacing w:val="-2"/>
              </w:rPr>
              <w:t>2022</w:t>
            </w:r>
          </w:p>
        </w:tc>
      </w:tr>
      <w:tr w14:paraId="3D30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9" w:type="dxa"/>
            <w:tcBorders>
              <w:left w:val="single" w:color="000000" w:sz="6" w:space="0"/>
            </w:tcBorders>
            <w:vAlign w:val="top"/>
          </w:tcPr>
          <w:p w14:paraId="5D1907F4">
            <w:pPr>
              <w:pStyle w:val="6"/>
              <w:spacing w:before="248" w:line="187" w:lineRule="auto"/>
              <w:ind w:left="252"/>
            </w:pPr>
            <w:r>
              <w:t>3</w:t>
            </w:r>
          </w:p>
        </w:tc>
        <w:tc>
          <w:tcPr>
            <w:tcW w:w="2548" w:type="dxa"/>
            <w:vAlign w:val="top"/>
          </w:tcPr>
          <w:p w14:paraId="6CB6DE5C">
            <w:pPr>
              <w:pStyle w:val="6"/>
              <w:spacing w:before="53" w:line="248" w:lineRule="auto"/>
              <w:ind w:left="1064" w:right="226" w:hanging="852"/>
              <w:rPr>
                <w:rFonts w:ascii="宋体" w:hAnsi="宋体" w:eastAsia="宋体" w:cs="宋体"/>
              </w:rPr>
            </w:pPr>
            <w:r>
              <w:rPr>
                <w:rFonts w:ascii="宋体" w:hAnsi="宋体" w:eastAsia="宋体" w:cs="宋体"/>
                <w:spacing w:val="-2"/>
              </w:rPr>
              <w:t>游离碱（以</w:t>
            </w:r>
            <w:r>
              <w:rPr>
                <w:rFonts w:ascii="宋体" w:hAnsi="宋体" w:eastAsia="宋体" w:cs="宋体"/>
                <w:spacing w:val="-49"/>
              </w:rPr>
              <w:t xml:space="preserve"> </w:t>
            </w:r>
            <w:r>
              <w:rPr>
                <w:spacing w:val="-2"/>
              </w:rPr>
              <w:t xml:space="preserve">NaOH </w:t>
            </w:r>
            <w:r>
              <w:rPr>
                <w:rFonts w:ascii="宋体" w:hAnsi="宋体" w:eastAsia="宋体" w:cs="宋体"/>
                <w:spacing w:val="-2"/>
              </w:rPr>
              <w:t>计）</w:t>
            </w:r>
            <w:r>
              <w:rPr>
                <w:rFonts w:ascii="宋体" w:hAnsi="宋体" w:eastAsia="宋体" w:cs="宋体"/>
              </w:rPr>
              <w:t xml:space="preserve"> </w:t>
            </w:r>
            <w:r>
              <w:rPr>
                <w:rFonts w:ascii="宋体" w:hAnsi="宋体" w:eastAsia="宋体" w:cs="宋体"/>
                <w:spacing w:val="-2"/>
              </w:rPr>
              <w:t>含量</w:t>
            </w:r>
          </w:p>
        </w:tc>
        <w:tc>
          <w:tcPr>
            <w:tcW w:w="2124" w:type="dxa"/>
            <w:vAlign w:val="top"/>
          </w:tcPr>
          <w:p w14:paraId="277F90C3">
            <w:pPr>
              <w:pStyle w:val="6"/>
              <w:spacing w:before="245" w:line="182" w:lineRule="auto"/>
              <w:ind w:left="143"/>
            </w:pPr>
            <w:r>
              <w:rPr>
                <w:spacing w:val="-2"/>
              </w:rPr>
              <w:t>GB/T</w:t>
            </w:r>
            <w:r>
              <w:rPr>
                <w:spacing w:val="23"/>
                <w:w w:val="101"/>
              </w:rPr>
              <w:t xml:space="preserve"> </w:t>
            </w:r>
            <w:r>
              <w:rPr>
                <w:spacing w:val="-2"/>
              </w:rPr>
              <w:t>13171.1</w:t>
            </w:r>
            <w:r>
              <w:rPr>
                <w:rFonts w:ascii="宋体" w:hAnsi="宋体" w:eastAsia="宋体" w:cs="宋体"/>
                <w:spacing w:val="-2"/>
              </w:rPr>
              <w:t>—</w:t>
            </w:r>
            <w:r>
              <w:rPr>
                <w:spacing w:val="-2"/>
              </w:rPr>
              <w:t>2022</w:t>
            </w:r>
          </w:p>
        </w:tc>
        <w:tc>
          <w:tcPr>
            <w:tcW w:w="2270" w:type="dxa"/>
            <w:vAlign w:val="top"/>
          </w:tcPr>
          <w:p w14:paraId="77AEF82F">
            <w:pPr>
              <w:pStyle w:val="6"/>
              <w:spacing w:before="245" w:line="182" w:lineRule="auto"/>
              <w:ind w:left="270"/>
            </w:pPr>
            <w:r>
              <w:rPr>
                <w:spacing w:val="-2"/>
              </w:rPr>
              <w:t>GB/T</w:t>
            </w:r>
            <w:r>
              <w:rPr>
                <w:spacing w:val="22"/>
              </w:rPr>
              <w:t xml:space="preserve"> </w:t>
            </w:r>
            <w:r>
              <w:rPr>
                <w:spacing w:val="-2"/>
              </w:rPr>
              <w:t>13171.2</w:t>
            </w:r>
            <w:r>
              <w:rPr>
                <w:rFonts w:ascii="宋体" w:hAnsi="宋体" w:eastAsia="宋体" w:cs="宋体"/>
                <w:spacing w:val="-2"/>
              </w:rPr>
              <w:t>—</w:t>
            </w:r>
            <w:r>
              <w:rPr>
                <w:spacing w:val="-2"/>
              </w:rPr>
              <w:t>2022</w:t>
            </w:r>
          </w:p>
        </w:tc>
      </w:tr>
      <w:tr w14:paraId="06630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09" w:type="dxa"/>
            <w:tcBorders>
              <w:left w:val="single" w:color="000000" w:sz="6" w:space="0"/>
            </w:tcBorders>
            <w:vAlign w:val="top"/>
          </w:tcPr>
          <w:p w14:paraId="05CD4D52">
            <w:pPr>
              <w:pStyle w:val="6"/>
              <w:spacing w:before="201" w:line="187" w:lineRule="auto"/>
              <w:ind w:left="247"/>
            </w:pPr>
            <w:r>
              <w:t>4</w:t>
            </w:r>
          </w:p>
        </w:tc>
        <w:tc>
          <w:tcPr>
            <w:tcW w:w="2548" w:type="dxa"/>
            <w:vAlign w:val="top"/>
          </w:tcPr>
          <w:p w14:paraId="0213EFFA">
            <w:pPr>
              <w:pStyle w:val="6"/>
              <w:spacing w:before="162" w:line="214" w:lineRule="auto"/>
              <w:ind w:left="717"/>
              <w:rPr>
                <w:rFonts w:ascii="宋体" w:hAnsi="宋体" w:eastAsia="宋体" w:cs="宋体"/>
              </w:rPr>
            </w:pPr>
            <w:r>
              <w:t>pH</w:t>
            </w:r>
            <w:r>
              <w:rPr>
                <w:rFonts w:ascii="宋体" w:hAnsi="宋体" w:eastAsia="宋体" w:cs="宋体"/>
              </w:rPr>
              <w:t>（</w:t>
            </w:r>
            <w:r>
              <w:t>25</w:t>
            </w:r>
            <w:r>
              <w:rPr>
                <w:rFonts w:ascii="宋体" w:hAnsi="宋体" w:eastAsia="宋体" w:cs="宋体"/>
              </w:rPr>
              <w:t>℃)</w:t>
            </w:r>
          </w:p>
        </w:tc>
        <w:tc>
          <w:tcPr>
            <w:tcW w:w="2124" w:type="dxa"/>
            <w:vAlign w:val="top"/>
          </w:tcPr>
          <w:p w14:paraId="77186F3C">
            <w:pPr>
              <w:pStyle w:val="6"/>
              <w:spacing w:before="197" w:line="182" w:lineRule="auto"/>
              <w:ind w:left="143"/>
            </w:pPr>
            <w:r>
              <w:rPr>
                <w:spacing w:val="-2"/>
              </w:rPr>
              <w:t>GB/T</w:t>
            </w:r>
            <w:r>
              <w:rPr>
                <w:spacing w:val="23"/>
                <w:w w:val="101"/>
              </w:rPr>
              <w:t xml:space="preserve"> </w:t>
            </w:r>
            <w:r>
              <w:rPr>
                <w:spacing w:val="-2"/>
              </w:rPr>
              <w:t>13171.1</w:t>
            </w:r>
            <w:r>
              <w:rPr>
                <w:rFonts w:ascii="宋体" w:hAnsi="宋体" w:eastAsia="宋体" w:cs="宋体"/>
                <w:spacing w:val="-2"/>
              </w:rPr>
              <w:t>—</w:t>
            </w:r>
            <w:r>
              <w:rPr>
                <w:spacing w:val="-2"/>
              </w:rPr>
              <w:t>2022</w:t>
            </w:r>
          </w:p>
        </w:tc>
        <w:tc>
          <w:tcPr>
            <w:tcW w:w="2270" w:type="dxa"/>
            <w:vAlign w:val="top"/>
          </w:tcPr>
          <w:p w14:paraId="700D6EE0">
            <w:pPr>
              <w:pStyle w:val="6"/>
              <w:spacing w:before="197" w:line="182" w:lineRule="auto"/>
              <w:ind w:left="270"/>
            </w:pPr>
            <w:r>
              <w:rPr>
                <w:spacing w:val="-2"/>
              </w:rPr>
              <w:t>GB/T</w:t>
            </w:r>
            <w:r>
              <w:rPr>
                <w:spacing w:val="22"/>
              </w:rPr>
              <w:t xml:space="preserve"> </w:t>
            </w:r>
            <w:r>
              <w:rPr>
                <w:spacing w:val="-2"/>
              </w:rPr>
              <w:t>13171.2</w:t>
            </w:r>
            <w:r>
              <w:rPr>
                <w:rFonts w:ascii="宋体" w:hAnsi="宋体" w:eastAsia="宋体" w:cs="宋体"/>
                <w:spacing w:val="-2"/>
              </w:rPr>
              <w:t>—</w:t>
            </w:r>
            <w:r>
              <w:rPr>
                <w:spacing w:val="-2"/>
              </w:rPr>
              <w:t>2022</w:t>
            </w:r>
          </w:p>
        </w:tc>
      </w:tr>
    </w:tbl>
    <w:p w14:paraId="46FA77FA">
      <w:pPr>
        <w:rPr>
          <w:rFonts w:ascii="Arial"/>
          <w:sz w:val="21"/>
        </w:rPr>
      </w:pPr>
    </w:p>
    <w:p w14:paraId="2668F23C">
      <w:pPr>
        <w:rPr>
          <w:rFonts w:ascii="Arial" w:hAnsi="Arial" w:eastAsia="Arial" w:cs="Arial"/>
          <w:sz w:val="21"/>
          <w:szCs w:val="21"/>
        </w:rPr>
        <w:sectPr>
          <w:footerReference r:id="rId6" w:type="default"/>
          <w:pgSz w:w="11907" w:h="16839"/>
          <w:pgMar w:top="1431" w:right="1785" w:bottom="1148" w:left="1785" w:header="0" w:footer="988" w:gutter="0"/>
          <w:cols w:space="720" w:num="1"/>
        </w:sectPr>
      </w:pPr>
    </w:p>
    <w:p w14:paraId="74E58FCA">
      <w:pPr>
        <w:spacing w:line="276" w:lineRule="auto"/>
        <w:rPr>
          <w:rFonts w:ascii="Arial"/>
          <w:sz w:val="21"/>
        </w:rPr>
      </w:pPr>
    </w:p>
    <w:p w14:paraId="52FFEEC3">
      <w:pPr>
        <w:pStyle w:val="2"/>
        <w:spacing w:before="68" w:line="214" w:lineRule="auto"/>
        <w:ind w:left="3125"/>
      </w:pPr>
      <w:r>
        <w:rPr>
          <w:spacing w:val="-1"/>
        </w:rPr>
        <w:t>表</w:t>
      </w:r>
      <w:r>
        <w:rPr>
          <w:rFonts w:ascii="Times New Roman" w:hAnsi="Times New Roman" w:eastAsia="Times New Roman" w:cs="Times New Roman"/>
          <w:spacing w:val="-1"/>
        </w:rPr>
        <w:t xml:space="preserve">8  </w:t>
      </w:r>
      <w:r>
        <w:rPr>
          <w:spacing w:val="-1"/>
        </w:rPr>
        <w:t>衣料用液体洗涤剂</w:t>
      </w:r>
    </w:p>
    <w:tbl>
      <w:tblPr>
        <w:tblStyle w:val="5"/>
        <w:tblW w:w="7563" w:type="dxa"/>
        <w:tblInd w:w="3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2462"/>
        <w:gridCol w:w="1982"/>
        <w:gridCol w:w="2419"/>
      </w:tblGrid>
      <w:tr w14:paraId="07512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00" w:type="dxa"/>
            <w:tcBorders>
              <w:top w:val="single" w:color="000000" w:sz="6" w:space="0"/>
              <w:left w:val="single" w:color="000000" w:sz="6" w:space="0"/>
            </w:tcBorders>
            <w:vAlign w:val="top"/>
          </w:tcPr>
          <w:p w14:paraId="2A0FBFD7">
            <w:pPr>
              <w:spacing w:before="257" w:line="222" w:lineRule="auto"/>
              <w:ind w:left="138"/>
              <w:rPr>
                <w:rFonts w:ascii="宋体" w:hAnsi="宋体" w:eastAsia="宋体" w:cs="宋体"/>
                <w:sz w:val="21"/>
                <w:szCs w:val="21"/>
              </w:rPr>
            </w:pPr>
            <w:r>
              <w:rPr>
                <w:rFonts w:ascii="宋体" w:hAnsi="宋体" w:eastAsia="宋体" w:cs="宋体"/>
                <w:b/>
                <w:bCs/>
                <w:spacing w:val="-4"/>
                <w:sz w:val="21"/>
                <w:szCs w:val="21"/>
              </w:rPr>
              <w:t>序号</w:t>
            </w:r>
          </w:p>
        </w:tc>
        <w:tc>
          <w:tcPr>
            <w:tcW w:w="2462" w:type="dxa"/>
            <w:tcBorders>
              <w:top w:val="single" w:color="000000" w:sz="6" w:space="0"/>
            </w:tcBorders>
            <w:vAlign w:val="top"/>
          </w:tcPr>
          <w:p w14:paraId="04A22654">
            <w:pPr>
              <w:spacing w:before="256" w:line="221" w:lineRule="auto"/>
              <w:ind w:left="810"/>
              <w:rPr>
                <w:rFonts w:ascii="宋体" w:hAnsi="宋体" w:eastAsia="宋体" w:cs="宋体"/>
                <w:sz w:val="21"/>
                <w:szCs w:val="21"/>
              </w:rPr>
            </w:pPr>
            <w:r>
              <w:rPr>
                <w:rFonts w:ascii="宋体" w:hAnsi="宋体" w:eastAsia="宋体" w:cs="宋体"/>
                <w:b/>
                <w:bCs/>
                <w:spacing w:val="-3"/>
                <w:sz w:val="21"/>
                <w:szCs w:val="21"/>
              </w:rPr>
              <w:t>检验项目</w:t>
            </w:r>
          </w:p>
        </w:tc>
        <w:tc>
          <w:tcPr>
            <w:tcW w:w="1982" w:type="dxa"/>
            <w:tcBorders>
              <w:top w:val="single" w:color="000000" w:sz="6" w:space="0"/>
            </w:tcBorders>
            <w:vAlign w:val="top"/>
          </w:tcPr>
          <w:p w14:paraId="6651FF38">
            <w:pPr>
              <w:spacing w:before="257" w:line="220" w:lineRule="auto"/>
              <w:ind w:left="571"/>
              <w:rPr>
                <w:rFonts w:ascii="宋体" w:hAnsi="宋体" w:eastAsia="宋体" w:cs="宋体"/>
                <w:sz w:val="21"/>
                <w:szCs w:val="21"/>
              </w:rPr>
            </w:pPr>
            <w:r>
              <w:rPr>
                <w:rFonts w:ascii="宋体" w:hAnsi="宋体" w:eastAsia="宋体" w:cs="宋体"/>
                <w:b/>
                <w:bCs/>
                <w:spacing w:val="-3"/>
                <w:sz w:val="21"/>
                <w:szCs w:val="21"/>
              </w:rPr>
              <w:t>检验依据</w:t>
            </w:r>
          </w:p>
        </w:tc>
        <w:tc>
          <w:tcPr>
            <w:tcW w:w="2419" w:type="dxa"/>
            <w:tcBorders>
              <w:top w:val="single" w:color="000000" w:sz="6" w:space="0"/>
            </w:tcBorders>
            <w:vAlign w:val="top"/>
          </w:tcPr>
          <w:p w14:paraId="6ED4B90D">
            <w:pPr>
              <w:spacing w:before="256" w:line="221" w:lineRule="auto"/>
              <w:ind w:left="792"/>
              <w:rPr>
                <w:rFonts w:ascii="宋体" w:hAnsi="宋体" w:eastAsia="宋体" w:cs="宋体"/>
                <w:sz w:val="21"/>
                <w:szCs w:val="21"/>
              </w:rPr>
            </w:pPr>
            <w:r>
              <w:rPr>
                <w:rFonts w:ascii="宋体" w:hAnsi="宋体" w:eastAsia="宋体" w:cs="宋体"/>
                <w:b/>
                <w:bCs/>
                <w:spacing w:val="-4"/>
                <w:sz w:val="21"/>
                <w:szCs w:val="21"/>
              </w:rPr>
              <w:t>检验方法</w:t>
            </w:r>
          </w:p>
        </w:tc>
      </w:tr>
      <w:tr w14:paraId="3B89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0" w:type="dxa"/>
            <w:tcBorders>
              <w:left w:val="single" w:color="000000" w:sz="6" w:space="0"/>
            </w:tcBorders>
            <w:vAlign w:val="top"/>
          </w:tcPr>
          <w:p w14:paraId="3535FA14">
            <w:pPr>
              <w:pStyle w:val="6"/>
              <w:spacing w:before="189" w:line="187" w:lineRule="auto"/>
              <w:ind w:left="314"/>
            </w:pPr>
            <w:r>
              <w:t>1</w:t>
            </w:r>
          </w:p>
        </w:tc>
        <w:tc>
          <w:tcPr>
            <w:tcW w:w="2462" w:type="dxa"/>
            <w:vAlign w:val="top"/>
          </w:tcPr>
          <w:p w14:paraId="6895060E">
            <w:pPr>
              <w:spacing w:before="151" w:line="221" w:lineRule="auto"/>
              <w:ind w:left="815"/>
              <w:rPr>
                <w:rFonts w:ascii="宋体" w:hAnsi="宋体" w:eastAsia="宋体" w:cs="宋体"/>
                <w:sz w:val="21"/>
                <w:szCs w:val="21"/>
              </w:rPr>
            </w:pPr>
            <w:r>
              <w:rPr>
                <w:rFonts w:ascii="宋体" w:hAnsi="宋体" w:eastAsia="宋体" w:cs="宋体"/>
                <w:spacing w:val="-3"/>
                <w:sz w:val="21"/>
                <w:szCs w:val="21"/>
              </w:rPr>
              <w:t>总活性物</w:t>
            </w:r>
          </w:p>
        </w:tc>
        <w:tc>
          <w:tcPr>
            <w:tcW w:w="1982" w:type="dxa"/>
            <w:vAlign w:val="top"/>
          </w:tcPr>
          <w:p w14:paraId="1DDF35AB">
            <w:pPr>
              <w:pStyle w:val="6"/>
              <w:spacing w:before="186" w:line="186" w:lineRule="auto"/>
              <w:ind w:left="203"/>
            </w:pPr>
            <w:r>
              <w:rPr>
                <w:spacing w:val="-3"/>
              </w:rPr>
              <w:t>QB/T</w:t>
            </w:r>
            <w:r>
              <w:rPr>
                <w:spacing w:val="30"/>
              </w:rPr>
              <w:t xml:space="preserve"> </w:t>
            </w:r>
            <w:r>
              <w:rPr>
                <w:spacing w:val="-3"/>
              </w:rPr>
              <w:t>1224</w:t>
            </w:r>
            <w:r>
              <w:rPr>
                <w:rFonts w:ascii="宋体" w:hAnsi="宋体" w:eastAsia="宋体" w:cs="宋体"/>
                <w:spacing w:val="-3"/>
              </w:rPr>
              <w:t>—</w:t>
            </w:r>
            <w:r>
              <w:rPr>
                <w:spacing w:val="-3"/>
              </w:rPr>
              <w:t>2012</w:t>
            </w:r>
          </w:p>
        </w:tc>
        <w:tc>
          <w:tcPr>
            <w:tcW w:w="2419" w:type="dxa"/>
            <w:vAlign w:val="top"/>
          </w:tcPr>
          <w:p w14:paraId="230056FC">
            <w:pPr>
              <w:pStyle w:val="6"/>
              <w:spacing w:before="185" w:line="182" w:lineRule="auto"/>
              <w:ind w:left="42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6585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00" w:type="dxa"/>
            <w:tcBorders>
              <w:left w:val="single" w:color="000000" w:sz="6" w:space="0"/>
            </w:tcBorders>
            <w:vAlign w:val="top"/>
          </w:tcPr>
          <w:p w14:paraId="2ACCB665">
            <w:pPr>
              <w:pStyle w:val="6"/>
              <w:spacing w:before="242" w:line="187" w:lineRule="auto"/>
              <w:ind w:left="294"/>
            </w:pPr>
            <w:r>
              <w:t>2</w:t>
            </w:r>
          </w:p>
        </w:tc>
        <w:tc>
          <w:tcPr>
            <w:tcW w:w="2462" w:type="dxa"/>
            <w:vAlign w:val="top"/>
          </w:tcPr>
          <w:p w14:paraId="6D58B400">
            <w:pPr>
              <w:pStyle w:val="6"/>
              <w:spacing w:before="203" w:line="214" w:lineRule="auto"/>
              <w:ind w:left="184"/>
              <w:rPr>
                <w:rFonts w:ascii="宋体" w:hAnsi="宋体" w:eastAsia="宋体" w:cs="宋体"/>
              </w:rPr>
            </w:pPr>
            <w:r>
              <w:rPr>
                <w:spacing w:val="-8"/>
              </w:rPr>
              <w:t>pH(25</w:t>
            </w:r>
            <w:r>
              <w:rPr>
                <w:rFonts w:ascii="宋体" w:hAnsi="宋体" w:eastAsia="宋体" w:cs="宋体"/>
                <w:spacing w:val="-8"/>
              </w:rPr>
              <w:t>℃</w:t>
            </w:r>
            <w:r>
              <w:rPr>
                <w:rFonts w:ascii="宋体" w:hAnsi="宋体" w:eastAsia="宋体" w:cs="宋体"/>
                <w:spacing w:val="-68"/>
              </w:rPr>
              <w:t xml:space="preserve"> </w:t>
            </w:r>
            <w:r>
              <w:rPr>
                <w:rFonts w:ascii="宋体" w:hAnsi="宋体" w:eastAsia="宋体" w:cs="宋体"/>
                <w:spacing w:val="-8"/>
              </w:rPr>
              <w:t>,</w:t>
            </w:r>
            <w:r>
              <w:rPr>
                <w:rFonts w:ascii="宋体" w:hAnsi="宋体" w:eastAsia="宋体" w:cs="宋体"/>
                <w:spacing w:val="70"/>
              </w:rPr>
              <w:t xml:space="preserve"> </w:t>
            </w:r>
            <w:r>
              <w:rPr>
                <w:spacing w:val="-8"/>
              </w:rPr>
              <w:t>1%</w:t>
            </w:r>
            <w:r>
              <w:rPr>
                <w:rFonts w:ascii="宋体" w:hAnsi="宋体" w:eastAsia="宋体" w:cs="宋体"/>
                <w:spacing w:val="-8"/>
              </w:rPr>
              <w:t>水溶液）</w:t>
            </w:r>
          </w:p>
        </w:tc>
        <w:tc>
          <w:tcPr>
            <w:tcW w:w="1982" w:type="dxa"/>
            <w:vAlign w:val="top"/>
          </w:tcPr>
          <w:p w14:paraId="17408320">
            <w:pPr>
              <w:pStyle w:val="6"/>
              <w:spacing w:before="239" w:line="186" w:lineRule="auto"/>
              <w:ind w:left="203"/>
            </w:pPr>
            <w:r>
              <w:rPr>
                <w:spacing w:val="-3"/>
              </w:rPr>
              <w:t>QB/T</w:t>
            </w:r>
            <w:r>
              <w:rPr>
                <w:spacing w:val="30"/>
              </w:rPr>
              <w:t xml:space="preserve"> </w:t>
            </w:r>
            <w:r>
              <w:rPr>
                <w:spacing w:val="-3"/>
              </w:rPr>
              <w:t>1224</w:t>
            </w:r>
            <w:r>
              <w:rPr>
                <w:rFonts w:ascii="宋体" w:hAnsi="宋体" w:eastAsia="宋体" w:cs="宋体"/>
                <w:spacing w:val="-3"/>
              </w:rPr>
              <w:t>—</w:t>
            </w:r>
            <w:r>
              <w:rPr>
                <w:spacing w:val="-3"/>
              </w:rPr>
              <w:t>2012</w:t>
            </w:r>
          </w:p>
        </w:tc>
        <w:tc>
          <w:tcPr>
            <w:tcW w:w="2419" w:type="dxa"/>
            <w:vAlign w:val="top"/>
          </w:tcPr>
          <w:p w14:paraId="17CACC1F">
            <w:pPr>
              <w:pStyle w:val="6"/>
              <w:spacing w:before="239" w:line="182" w:lineRule="auto"/>
              <w:ind w:left="429"/>
            </w:pPr>
            <w:r>
              <w:rPr>
                <w:spacing w:val="-1"/>
              </w:rPr>
              <w:t>GB/T 6368</w:t>
            </w:r>
            <w:r>
              <w:rPr>
                <w:rFonts w:ascii="宋体" w:hAnsi="宋体" w:eastAsia="宋体" w:cs="宋体"/>
                <w:spacing w:val="-1"/>
              </w:rPr>
              <w:t>—</w:t>
            </w:r>
            <w:r>
              <w:rPr>
                <w:spacing w:val="-1"/>
              </w:rPr>
              <w:t>2008</w:t>
            </w:r>
          </w:p>
        </w:tc>
      </w:tr>
      <w:tr w14:paraId="543F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00" w:type="dxa"/>
            <w:tcBorders>
              <w:left w:val="single" w:color="000000" w:sz="6" w:space="0"/>
            </w:tcBorders>
            <w:vAlign w:val="top"/>
          </w:tcPr>
          <w:p w14:paraId="38EA8C5F">
            <w:pPr>
              <w:pStyle w:val="6"/>
              <w:spacing w:before="234" w:line="187" w:lineRule="auto"/>
              <w:ind w:left="298"/>
            </w:pPr>
            <w:r>
              <w:t>3</w:t>
            </w:r>
          </w:p>
        </w:tc>
        <w:tc>
          <w:tcPr>
            <w:tcW w:w="2462" w:type="dxa"/>
            <w:vAlign w:val="top"/>
          </w:tcPr>
          <w:p w14:paraId="1B6F8BC9">
            <w:pPr>
              <w:spacing w:before="195" w:line="220" w:lineRule="auto"/>
              <w:ind w:left="607"/>
              <w:rPr>
                <w:rFonts w:ascii="宋体" w:hAnsi="宋体" w:eastAsia="宋体" w:cs="宋体"/>
                <w:sz w:val="21"/>
                <w:szCs w:val="21"/>
              </w:rPr>
            </w:pPr>
            <w:r>
              <w:rPr>
                <w:rFonts w:ascii="宋体" w:hAnsi="宋体" w:eastAsia="宋体" w:cs="宋体"/>
                <w:spacing w:val="-2"/>
                <w:sz w:val="21"/>
                <w:szCs w:val="21"/>
              </w:rPr>
              <w:t>总五氧化二磷</w:t>
            </w:r>
          </w:p>
        </w:tc>
        <w:tc>
          <w:tcPr>
            <w:tcW w:w="1982" w:type="dxa"/>
            <w:vAlign w:val="top"/>
          </w:tcPr>
          <w:p w14:paraId="56B63971">
            <w:pPr>
              <w:pStyle w:val="6"/>
              <w:spacing w:before="231" w:line="186" w:lineRule="auto"/>
              <w:ind w:left="203"/>
            </w:pPr>
            <w:r>
              <w:rPr>
                <w:spacing w:val="-3"/>
              </w:rPr>
              <w:t>QB/T</w:t>
            </w:r>
            <w:r>
              <w:rPr>
                <w:spacing w:val="30"/>
              </w:rPr>
              <w:t xml:space="preserve"> </w:t>
            </w:r>
            <w:r>
              <w:rPr>
                <w:spacing w:val="-3"/>
              </w:rPr>
              <w:t>1224</w:t>
            </w:r>
            <w:r>
              <w:rPr>
                <w:rFonts w:ascii="宋体" w:hAnsi="宋体" w:eastAsia="宋体" w:cs="宋体"/>
                <w:spacing w:val="-3"/>
              </w:rPr>
              <w:t>—</w:t>
            </w:r>
            <w:r>
              <w:rPr>
                <w:spacing w:val="-3"/>
              </w:rPr>
              <w:t>2012</w:t>
            </w:r>
          </w:p>
        </w:tc>
        <w:tc>
          <w:tcPr>
            <w:tcW w:w="2419" w:type="dxa"/>
            <w:vAlign w:val="top"/>
          </w:tcPr>
          <w:p w14:paraId="5175BBCC">
            <w:pPr>
              <w:pStyle w:val="6"/>
              <w:spacing w:before="230" w:line="182" w:lineRule="auto"/>
              <w:ind w:left="42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bl>
    <w:p w14:paraId="226CE485">
      <w:pPr>
        <w:spacing w:line="269" w:lineRule="auto"/>
        <w:rPr>
          <w:rFonts w:ascii="Arial"/>
          <w:sz w:val="21"/>
        </w:rPr>
      </w:pPr>
      <w:bookmarkStart w:id="0" w:name="_GoBack"/>
      <w:bookmarkEnd w:id="0"/>
    </w:p>
    <w:p w14:paraId="144E793D">
      <w:pPr>
        <w:spacing w:line="269" w:lineRule="auto"/>
        <w:rPr>
          <w:rFonts w:ascii="Arial"/>
          <w:sz w:val="21"/>
        </w:rPr>
      </w:pPr>
    </w:p>
    <w:p w14:paraId="35735F73">
      <w:pPr>
        <w:pStyle w:val="2"/>
        <w:spacing w:before="69" w:line="220" w:lineRule="auto"/>
        <w:ind w:left="3099"/>
      </w:pPr>
      <w:r>
        <w:rPr>
          <w:spacing w:val="-2"/>
        </w:rPr>
        <w:t>表</w:t>
      </w:r>
      <w:r>
        <w:rPr>
          <w:spacing w:val="-34"/>
        </w:rPr>
        <w:t xml:space="preserve"> </w:t>
      </w:r>
      <w:r>
        <w:rPr>
          <w:rFonts w:ascii="Times New Roman" w:hAnsi="Times New Roman" w:eastAsia="Times New Roman" w:cs="Times New Roman"/>
          <w:spacing w:val="-2"/>
        </w:rPr>
        <w:t xml:space="preserve">9  </w:t>
      </w:r>
      <w:r>
        <w:rPr>
          <w:spacing w:val="-2"/>
        </w:rPr>
        <w:t>手洗餐具用洗涤剂</w:t>
      </w:r>
    </w:p>
    <w:p w14:paraId="52630C3D">
      <w:pPr>
        <w:spacing w:line="20" w:lineRule="exact"/>
      </w:pPr>
    </w:p>
    <w:tbl>
      <w:tblPr>
        <w:tblStyle w:val="5"/>
        <w:tblW w:w="7808" w:type="dxa"/>
        <w:tblInd w:w="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267"/>
        <w:gridCol w:w="2267"/>
        <w:gridCol w:w="2401"/>
      </w:tblGrid>
      <w:tr w14:paraId="313EB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73" w:type="dxa"/>
            <w:vAlign w:val="top"/>
          </w:tcPr>
          <w:p w14:paraId="53412227">
            <w:pPr>
              <w:spacing w:line="288" w:lineRule="auto"/>
              <w:rPr>
                <w:rFonts w:ascii="Arial"/>
                <w:sz w:val="21"/>
              </w:rPr>
            </w:pPr>
          </w:p>
          <w:p w14:paraId="52FC86C8">
            <w:pPr>
              <w:spacing w:before="68" w:line="222" w:lineRule="auto"/>
              <w:ind w:left="230"/>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5F353356">
            <w:pPr>
              <w:spacing w:line="287" w:lineRule="auto"/>
              <w:rPr>
                <w:rFonts w:ascii="Arial"/>
                <w:sz w:val="21"/>
              </w:rPr>
            </w:pPr>
          </w:p>
          <w:p w14:paraId="234C259B">
            <w:pPr>
              <w:spacing w:before="69"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267" w:type="dxa"/>
            <w:vAlign w:val="top"/>
          </w:tcPr>
          <w:p w14:paraId="202A4E9A">
            <w:pPr>
              <w:spacing w:line="285" w:lineRule="auto"/>
              <w:rPr>
                <w:rFonts w:ascii="Arial"/>
                <w:sz w:val="21"/>
              </w:rPr>
            </w:pPr>
          </w:p>
          <w:p w14:paraId="5B74E842">
            <w:pPr>
              <w:spacing w:before="69" w:line="220" w:lineRule="auto"/>
              <w:ind w:left="718"/>
              <w:rPr>
                <w:rFonts w:ascii="宋体" w:hAnsi="宋体" w:eastAsia="宋体" w:cs="宋体"/>
                <w:sz w:val="21"/>
                <w:szCs w:val="21"/>
              </w:rPr>
            </w:pPr>
            <w:r>
              <w:rPr>
                <w:rFonts w:ascii="宋体" w:hAnsi="宋体" w:eastAsia="宋体" w:cs="宋体"/>
                <w:b/>
                <w:bCs/>
                <w:spacing w:val="-3"/>
                <w:sz w:val="21"/>
                <w:szCs w:val="21"/>
              </w:rPr>
              <w:t>检验依据</w:t>
            </w:r>
          </w:p>
        </w:tc>
        <w:tc>
          <w:tcPr>
            <w:tcW w:w="2401" w:type="dxa"/>
            <w:vAlign w:val="top"/>
          </w:tcPr>
          <w:p w14:paraId="07803EFE">
            <w:pPr>
              <w:spacing w:line="285" w:lineRule="auto"/>
              <w:rPr>
                <w:rFonts w:ascii="Arial"/>
                <w:sz w:val="21"/>
              </w:rPr>
            </w:pPr>
          </w:p>
          <w:p w14:paraId="23615BB9">
            <w:pPr>
              <w:spacing w:before="68" w:line="221" w:lineRule="auto"/>
              <w:ind w:left="784"/>
              <w:rPr>
                <w:rFonts w:ascii="宋体" w:hAnsi="宋体" w:eastAsia="宋体" w:cs="宋体"/>
                <w:sz w:val="21"/>
                <w:szCs w:val="21"/>
              </w:rPr>
            </w:pPr>
            <w:r>
              <w:rPr>
                <w:rFonts w:ascii="宋体" w:hAnsi="宋体" w:eastAsia="宋体" w:cs="宋体"/>
                <w:b/>
                <w:bCs/>
                <w:spacing w:val="-4"/>
                <w:sz w:val="21"/>
                <w:szCs w:val="21"/>
              </w:rPr>
              <w:t>检验方法</w:t>
            </w:r>
          </w:p>
        </w:tc>
      </w:tr>
      <w:tr w14:paraId="673B4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73" w:type="dxa"/>
            <w:vAlign w:val="top"/>
          </w:tcPr>
          <w:p w14:paraId="46A85CFF">
            <w:pPr>
              <w:pStyle w:val="6"/>
              <w:spacing w:before="182" w:line="187" w:lineRule="auto"/>
              <w:ind w:left="406"/>
            </w:pPr>
            <w:r>
              <w:t>1</w:t>
            </w:r>
          </w:p>
        </w:tc>
        <w:tc>
          <w:tcPr>
            <w:tcW w:w="2267" w:type="dxa"/>
            <w:vAlign w:val="top"/>
          </w:tcPr>
          <w:p w14:paraId="0B1D42BC">
            <w:pPr>
              <w:spacing w:before="143" w:line="221" w:lineRule="auto"/>
              <w:ind w:left="513"/>
              <w:rPr>
                <w:rFonts w:ascii="宋体" w:hAnsi="宋体" w:eastAsia="宋体" w:cs="宋体"/>
                <w:sz w:val="21"/>
                <w:szCs w:val="21"/>
              </w:rPr>
            </w:pPr>
            <w:r>
              <w:rPr>
                <w:rFonts w:ascii="宋体" w:hAnsi="宋体" w:eastAsia="宋体" w:cs="宋体"/>
                <w:spacing w:val="-2"/>
                <w:sz w:val="21"/>
                <w:szCs w:val="21"/>
              </w:rPr>
              <w:t>总有效物含量</w:t>
            </w:r>
          </w:p>
        </w:tc>
        <w:tc>
          <w:tcPr>
            <w:tcW w:w="2267" w:type="dxa"/>
            <w:vAlign w:val="top"/>
          </w:tcPr>
          <w:p w14:paraId="084FF30C">
            <w:pPr>
              <w:pStyle w:val="6"/>
              <w:spacing w:before="178" w:line="182" w:lineRule="auto"/>
              <w:ind w:left="350"/>
            </w:pPr>
            <w:r>
              <w:rPr>
                <w:spacing w:val="-1"/>
              </w:rPr>
              <w:t>GB/T 9985</w:t>
            </w:r>
            <w:r>
              <w:rPr>
                <w:rFonts w:ascii="宋体" w:hAnsi="宋体" w:eastAsia="宋体" w:cs="宋体"/>
                <w:spacing w:val="-1"/>
              </w:rPr>
              <w:t>—</w:t>
            </w:r>
            <w:r>
              <w:rPr>
                <w:spacing w:val="-1"/>
              </w:rPr>
              <w:t>2022</w:t>
            </w:r>
          </w:p>
        </w:tc>
        <w:tc>
          <w:tcPr>
            <w:tcW w:w="2401" w:type="dxa"/>
            <w:vAlign w:val="top"/>
          </w:tcPr>
          <w:p w14:paraId="4099381C">
            <w:pPr>
              <w:pStyle w:val="6"/>
              <w:spacing w:before="178" w:line="182" w:lineRule="auto"/>
              <w:ind w:left="428"/>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3F65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73" w:type="dxa"/>
            <w:vAlign w:val="top"/>
          </w:tcPr>
          <w:p w14:paraId="16624981">
            <w:pPr>
              <w:pStyle w:val="6"/>
              <w:spacing w:before="184" w:line="187" w:lineRule="auto"/>
              <w:ind w:left="385"/>
            </w:pPr>
            <w:r>
              <w:t>2</w:t>
            </w:r>
          </w:p>
        </w:tc>
        <w:tc>
          <w:tcPr>
            <w:tcW w:w="2267" w:type="dxa"/>
            <w:vAlign w:val="top"/>
          </w:tcPr>
          <w:p w14:paraId="1EE5DB82">
            <w:pPr>
              <w:pStyle w:val="6"/>
              <w:spacing w:before="145" w:line="214" w:lineRule="auto"/>
              <w:ind w:left="201"/>
              <w:rPr>
                <w:rFonts w:ascii="宋体" w:hAnsi="宋体" w:eastAsia="宋体" w:cs="宋体"/>
              </w:rPr>
            </w:pPr>
            <w:r>
              <w:rPr>
                <w:spacing w:val="-1"/>
              </w:rPr>
              <w:t>pH</w:t>
            </w:r>
            <w:r>
              <w:rPr>
                <w:rFonts w:ascii="宋体" w:hAnsi="宋体" w:eastAsia="宋体" w:cs="宋体"/>
                <w:spacing w:val="-1"/>
              </w:rPr>
              <w:t>（</w:t>
            </w:r>
            <w:r>
              <w:rPr>
                <w:spacing w:val="-1"/>
              </w:rPr>
              <w:t>25℃,1%</w:t>
            </w:r>
            <w:r>
              <w:rPr>
                <w:rFonts w:ascii="宋体" w:hAnsi="宋体" w:eastAsia="宋体" w:cs="宋体"/>
                <w:spacing w:val="-1"/>
              </w:rPr>
              <w:t>溶液）</w:t>
            </w:r>
          </w:p>
        </w:tc>
        <w:tc>
          <w:tcPr>
            <w:tcW w:w="2267" w:type="dxa"/>
            <w:vAlign w:val="top"/>
          </w:tcPr>
          <w:p w14:paraId="765600B2">
            <w:pPr>
              <w:pStyle w:val="6"/>
              <w:spacing w:before="181" w:line="182" w:lineRule="auto"/>
              <w:ind w:left="350"/>
            </w:pPr>
            <w:r>
              <w:rPr>
                <w:spacing w:val="-1"/>
              </w:rPr>
              <w:t>GB/T 9985</w:t>
            </w:r>
            <w:r>
              <w:rPr>
                <w:rFonts w:ascii="宋体" w:hAnsi="宋体" w:eastAsia="宋体" w:cs="宋体"/>
                <w:spacing w:val="-1"/>
              </w:rPr>
              <w:t>—</w:t>
            </w:r>
            <w:r>
              <w:rPr>
                <w:spacing w:val="-1"/>
              </w:rPr>
              <w:t>2022</w:t>
            </w:r>
          </w:p>
        </w:tc>
        <w:tc>
          <w:tcPr>
            <w:tcW w:w="2401" w:type="dxa"/>
            <w:vAlign w:val="top"/>
          </w:tcPr>
          <w:p w14:paraId="17AD1F06">
            <w:pPr>
              <w:pStyle w:val="6"/>
              <w:spacing w:before="181" w:line="182" w:lineRule="auto"/>
              <w:ind w:left="428"/>
            </w:pPr>
            <w:r>
              <w:rPr>
                <w:spacing w:val="-1"/>
              </w:rPr>
              <w:t>GB/T 6368</w:t>
            </w:r>
            <w:r>
              <w:rPr>
                <w:rFonts w:ascii="宋体" w:hAnsi="宋体" w:eastAsia="宋体" w:cs="宋体"/>
                <w:spacing w:val="-1"/>
              </w:rPr>
              <w:t>—</w:t>
            </w:r>
            <w:r>
              <w:rPr>
                <w:spacing w:val="-1"/>
              </w:rPr>
              <w:t>2008</w:t>
            </w:r>
          </w:p>
        </w:tc>
      </w:tr>
      <w:tr w14:paraId="0D81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73" w:type="dxa"/>
            <w:vAlign w:val="top"/>
          </w:tcPr>
          <w:p w14:paraId="219B9B31">
            <w:pPr>
              <w:pStyle w:val="6"/>
              <w:spacing w:before="245" w:line="187" w:lineRule="auto"/>
              <w:ind w:left="390"/>
            </w:pPr>
            <w:r>
              <w:t>3</w:t>
            </w:r>
          </w:p>
        </w:tc>
        <w:tc>
          <w:tcPr>
            <w:tcW w:w="2267" w:type="dxa"/>
            <w:vAlign w:val="top"/>
          </w:tcPr>
          <w:p w14:paraId="5480C03B">
            <w:pPr>
              <w:spacing w:before="183" w:line="221" w:lineRule="auto"/>
              <w:ind w:left="955"/>
              <w:rPr>
                <w:rFonts w:ascii="宋体" w:hAnsi="宋体" w:eastAsia="宋体" w:cs="宋体"/>
                <w:sz w:val="21"/>
                <w:szCs w:val="21"/>
              </w:rPr>
            </w:pPr>
            <w:r>
              <w:rPr>
                <w:rFonts w:ascii="宋体" w:hAnsi="宋体" w:eastAsia="宋体" w:cs="宋体"/>
                <w:spacing w:val="-9"/>
                <w:sz w:val="21"/>
                <w:szCs w:val="21"/>
              </w:rPr>
              <w:t>甲醇</w:t>
            </w:r>
          </w:p>
        </w:tc>
        <w:tc>
          <w:tcPr>
            <w:tcW w:w="2267" w:type="dxa"/>
            <w:vAlign w:val="top"/>
          </w:tcPr>
          <w:p w14:paraId="01F9F130">
            <w:pPr>
              <w:pStyle w:val="6"/>
              <w:spacing w:before="245"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1E4C0226">
            <w:pPr>
              <w:pStyle w:val="6"/>
              <w:spacing w:before="242" w:line="182" w:lineRule="auto"/>
              <w:ind w:left="428"/>
            </w:pPr>
            <w:r>
              <w:rPr>
                <w:spacing w:val="-1"/>
              </w:rPr>
              <w:t>GB/T 30795</w:t>
            </w:r>
            <w:r>
              <w:rPr>
                <w:rFonts w:ascii="宋体" w:hAnsi="宋体" w:eastAsia="宋体" w:cs="宋体"/>
                <w:spacing w:val="-1"/>
              </w:rPr>
              <w:t>—</w:t>
            </w:r>
            <w:r>
              <w:rPr>
                <w:spacing w:val="-1"/>
              </w:rPr>
              <w:t>2014</w:t>
            </w:r>
          </w:p>
        </w:tc>
      </w:tr>
      <w:tr w14:paraId="4D629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73" w:type="dxa"/>
            <w:vAlign w:val="top"/>
          </w:tcPr>
          <w:p w14:paraId="03C2DA54">
            <w:pPr>
              <w:pStyle w:val="6"/>
              <w:spacing w:before="184" w:line="187" w:lineRule="auto"/>
              <w:ind w:left="384"/>
            </w:pPr>
            <w:r>
              <w:t>4</w:t>
            </w:r>
          </w:p>
        </w:tc>
        <w:tc>
          <w:tcPr>
            <w:tcW w:w="2267" w:type="dxa"/>
            <w:vAlign w:val="top"/>
          </w:tcPr>
          <w:p w14:paraId="69FFF523">
            <w:pPr>
              <w:spacing w:before="124" w:line="223" w:lineRule="auto"/>
              <w:ind w:left="955"/>
              <w:rPr>
                <w:rFonts w:ascii="宋体" w:hAnsi="宋体" w:eastAsia="宋体" w:cs="宋体"/>
                <w:sz w:val="21"/>
                <w:szCs w:val="21"/>
              </w:rPr>
            </w:pPr>
            <w:r>
              <w:rPr>
                <w:rFonts w:ascii="宋体" w:hAnsi="宋体" w:eastAsia="宋体" w:cs="宋体"/>
                <w:spacing w:val="-9"/>
                <w:sz w:val="21"/>
                <w:szCs w:val="21"/>
              </w:rPr>
              <w:t>甲醛</w:t>
            </w:r>
          </w:p>
        </w:tc>
        <w:tc>
          <w:tcPr>
            <w:tcW w:w="2267" w:type="dxa"/>
            <w:vAlign w:val="top"/>
          </w:tcPr>
          <w:p w14:paraId="3D9EDB20">
            <w:pPr>
              <w:pStyle w:val="6"/>
              <w:spacing w:before="183"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0A32ACCB">
            <w:pPr>
              <w:pStyle w:val="6"/>
              <w:spacing w:before="180" w:line="182" w:lineRule="auto"/>
              <w:ind w:left="363"/>
            </w:pPr>
            <w:r>
              <w:rPr>
                <w:spacing w:val="-1"/>
              </w:rPr>
              <w:t>GB/T 30796</w:t>
            </w:r>
            <w:r>
              <w:rPr>
                <w:rFonts w:ascii="宋体" w:hAnsi="宋体" w:eastAsia="宋体" w:cs="宋体"/>
                <w:spacing w:val="-1"/>
              </w:rPr>
              <w:t>—</w:t>
            </w:r>
            <w:r>
              <w:rPr>
                <w:spacing w:val="-1"/>
              </w:rPr>
              <w:t>2014</w:t>
            </w:r>
          </w:p>
        </w:tc>
      </w:tr>
      <w:tr w14:paraId="7802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73" w:type="dxa"/>
            <w:vAlign w:val="top"/>
          </w:tcPr>
          <w:p w14:paraId="608FCAC0">
            <w:pPr>
              <w:pStyle w:val="6"/>
              <w:spacing w:before="187" w:line="184" w:lineRule="auto"/>
              <w:ind w:left="391"/>
            </w:pPr>
            <w:r>
              <w:t>5</w:t>
            </w:r>
          </w:p>
        </w:tc>
        <w:tc>
          <w:tcPr>
            <w:tcW w:w="2267" w:type="dxa"/>
            <w:vAlign w:val="top"/>
          </w:tcPr>
          <w:p w14:paraId="2928A7A8">
            <w:pPr>
              <w:pStyle w:val="6"/>
              <w:spacing w:before="124" w:line="221" w:lineRule="auto"/>
              <w:ind w:left="343"/>
              <w:rPr>
                <w:rFonts w:ascii="宋体" w:hAnsi="宋体" w:eastAsia="宋体" w:cs="宋体"/>
              </w:rPr>
            </w:pPr>
            <w:r>
              <w:rPr>
                <w:rFonts w:ascii="宋体" w:hAnsi="宋体" w:eastAsia="宋体" w:cs="宋体"/>
                <w:spacing w:val="-2"/>
              </w:rPr>
              <w:t>总砷（以</w:t>
            </w:r>
            <w:r>
              <w:rPr>
                <w:rFonts w:ascii="宋体" w:hAnsi="宋体" w:eastAsia="宋体" w:cs="宋体"/>
                <w:spacing w:val="-50"/>
              </w:rPr>
              <w:t xml:space="preserve"> </w:t>
            </w:r>
            <w:r>
              <w:rPr>
                <w:spacing w:val="-2"/>
              </w:rPr>
              <w:t xml:space="preserve">As </w:t>
            </w:r>
            <w:r>
              <w:rPr>
                <w:rFonts w:ascii="宋体" w:hAnsi="宋体" w:eastAsia="宋体" w:cs="宋体"/>
                <w:spacing w:val="-2"/>
              </w:rPr>
              <w:t>计）</w:t>
            </w:r>
          </w:p>
        </w:tc>
        <w:tc>
          <w:tcPr>
            <w:tcW w:w="2267" w:type="dxa"/>
            <w:vAlign w:val="top"/>
          </w:tcPr>
          <w:p w14:paraId="0C6F3B88">
            <w:pPr>
              <w:pStyle w:val="6"/>
              <w:spacing w:before="184"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7BE2BE14">
            <w:pPr>
              <w:pStyle w:val="6"/>
              <w:spacing w:before="181" w:line="182" w:lineRule="auto"/>
              <w:ind w:left="363"/>
            </w:pPr>
            <w:r>
              <w:rPr>
                <w:spacing w:val="-1"/>
              </w:rPr>
              <w:t>GB/T 30797</w:t>
            </w:r>
            <w:r>
              <w:rPr>
                <w:rFonts w:ascii="宋体" w:hAnsi="宋体" w:eastAsia="宋体" w:cs="宋体"/>
                <w:spacing w:val="-1"/>
              </w:rPr>
              <w:t>—</w:t>
            </w:r>
            <w:r>
              <w:rPr>
                <w:spacing w:val="-1"/>
              </w:rPr>
              <w:t>2014</w:t>
            </w:r>
          </w:p>
        </w:tc>
      </w:tr>
      <w:tr w14:paraId="26C45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73" w:type="dxa"/>
            <w:vAlign w:val="top"/>
          </w:tcPr>
          <w:p w14:paraId="4AECFE65">
            <w:pPr>
              <w:pStyle w:val="6"/>
              <w:spacing w:before="184" w:line="187" w:lineRule="auto"/>
              <w:ind w:left="390"/>
            </w:pPr>
            <w:r>
              <w:t>6</w:t>
            </w:r>
          </w:p>
        </w:tc>
        <w:tc>
          <w:tcPr>
            <w:tcW w:w="2267" w:type="dxa"/>
            <w:vAlign w:val="top"/>
          </w:tcPr>
          <w:p w14:paraId="62940118">
            <w:pPr>
              <w:pStyle w:val="6"/>
              <w:spacing w:before="124" w:line="222" w:lineRule="auto"/>
              <w:ind w:left="239"/>
              <w:rPr>
                <w:rFonts w:ascii="宋体" w:hAnsi="宋体" w:eastAsia="宋体" w:cs="宋体"/>
              </w:rPr>
            </w:pPr>
            <w:r>
              <w:rPr>
                <w:rFonts w:ascii="宋体" w:hAnsi="宋体" w:eastAsia="宋体" w:cs="宋体"/>
                <w:spacing w:val="-2"/>
              </w:rPr>
              <w:t>重金属（以</w:t>
            </w:r>
            <w:r>
              <w:rPr>
                <w:rFonts w:ascii="宋体" w:hAnsi="宋体" w:eastAsia="宋体" w:cs="宋体"/>
                <w:spacing w:val="-44"/>
              </w:rPr>
              <w:t xml:space="preserve"> </w:t>
            </w:r>
            <w:r>
              <w:rPr>
                <w:spacing w:val="-2"/>
              </w:rPr>
              <w:t xml:space="preserve">Pb </w:t>
            </w:r>
            <w:r>
              <w:rPr>
                <w:rFonts w:ascii="宋体" w:hAnsi="宋体" w:eastAsia="宋体" w:cs="宋体"/>
                <w:spacing w:val="-2"/>
              </w:rPr>
              <w:t>计）</w:t>
            </w:r>
          </w:p>
        </w:tc>
        <w:tc>
          <w:tcPr>
            <w:tcW w:w="2267" w:type="dxa"/>
            <w:vAlign w:val="top"/>
          </w:tcPr>
          <w:p w14:paraId="166EA7BE">
            <w:pPr>
              <w:pStyle w:val="6"/>
              <w:spacing w:before="184"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7A5D8A3E">
            <w:pPr>
              <w:pStyle w:val="6"/>
              <w:spacing w:before="181" w:line="182" w:lineRule="auto"/>
              <w:ind w:left="363"/>
            </w:pPr>
            <w:r>
              <w:rPr>
                <w:spacing w:val="-1"/>
              </w:rPr>
              <w:t>GB/T 30799</w:t>
            </w:r>
            <w:r>
              <w:rPr>
                <w:rFonts w:ascii="宋体" w:hAnsi="宋体" w:eastAsia="宋体" w:cs="宋体"/>
                <w:spacing w:val="-1"/>
              </w:rPr>
              <w:t>—</w:t>
            </w:r>
            <w:r>
              <w:rPr>
                <w:spacing w:val="-1"/>
              </w:rPr>
              <w:t>2014</w:t>
            </w:r>
          </w:p>
        </w:tc>
      </w:tr>
      <w:tr w14:paraId="776A1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73" w:type="dxa"/>
            <w:vAlign w:val="top"/>
          </w:tcPr>
          <w:p w14:paraId="6C09BFEF">
            <w:pPr>
              <w:pStyle w:val="6"/>
              <w:spacing w:before="187" w:line="184" w:lineRule="auto"/>
              <w:ind w:left="389"/>
            </w:pPr>
            <w:r>
              <w:t>7</w:t>
            </w:r>
          </w:p>
        </w:tc>
        <w:tc>
          <w:tcPr>
            <w:tcW w:w="2267" w:type="dxa"/>
            <w:vAlign w:val="top"/>
          </w:tcPr>
          <w:p w14:paraId="6FE7E5C4">
            <w:pPr>
              <w:spacing w:before="124" w:line="221" w:lineRule="auto"/>
              <w:ind w:left="720"/>
              <w:rPr>
                <w:rFonts w:ascii="宋体" w:hAnsi="宋体" w:eastAsia="宋体" w:cs="宋体"/>
                <w:sz w:val="21"/>
                <w:szCs w:val="21"/>
              </w:rPr>
            </w:pPr>
            <w:r>
              <w:rPr>
                <w:rFonts w:ascii="宋体" w:hAnsi="宋体" w:eastAsia="宋体" w:cs="宋体"/>
                <w:spacing w:val="-3"/>
                <w:sz w:val="21"/>
                <w:szCs w:val="21"/>
              </w:rPr>
              <w:t>菌落总数</w:t>
            </w:r>
          </w:p>
        </w:tc>
        <w:tc>
          <w:tcPr>
            <w:tcW w:w="2267" w:type="dxa"/>
            <w:vAlign w:val="top"/>
          </w:tcPr>
          <w:p w14:paraId="26B21D6A">
            <w:pPr>
              <w:pStyle w:val="6"/>
              <w:spacing w:before="184"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4995EFEC">
            <w:pPr>
              <w:pStyle w:val="6"/>
              <w:spacing w:before="184" w:line="179" w:lineRule="auto"/>
              <w:ind w:left="428"/>
            </w:pPr>
            <w:r>
              <w:rPr>
                <w:spacing w:val="-1"/>
              </w:rPr>
              <w:t>GB 4789.2</w:t>
            </w:r>
            <w:r>
              <w:rPr>
                <w:rFonts w:ascii="宋体" w:hAnsi="宋体" w:eastAsia="宋体" w:cs="宋体"/>
                <w:spacing w:val="-1"/>
              </w:rPr>
              <w:t>—</w:t>
            </w:r>
            <w:r>
              <w:rPr>
                <w:spacing w:val="-1"/>
              </w:rPr>
              <w:t>2022</w:t>
            </w:r>
          </w:p>
        </w:tc>
      </w:tr>
      <w:tr w14:paraId="67F76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73" w:type="dxa"/>
            <w:vAlign w:val="top"/>
          </w:tcPr>
          <w:p w14:paraId="771914B8">
            <w:pPr>
              <w:pStyle w:val="6"/>
              <w:spacing w:before="185" w:line="187" w:lineRule="auto"/>
              <w:ind w:left="394"/>
            </w:pPr>
            <w:r>
              <w:t>8</w:t>
            </w:r>
          </w:p>
        </w:tc>
        <w:tc>
          <w:tcPr>
            <w:tcW w:w="2267" w:type="dxa"/>
            <w:vAlign w:val="top"/>
          </w:tcPr>
          <w:p w14:paraId="4EED95A5">
            <w:pPr>
              <w:spacing w:before="124" w:line="221" w:lineRule="auto"/>
              <w:ind w:left="719"/>
              <w:rPr>
                <w:rFonts w:ascii="宋体" w:hAnsi="宋体" w:eastAsia="宋体" w:cs="宋体"/>
                <w:sz w:val="21"/>
                <w:szCs w:val="21"/>
              </w:rPr>
            </w:pPr>
            <w:r>
              <w:rPr>
                <w:rFonts w:ascii="宋体" w:hAnsi="宋体" w:eastAsia="宋体" w:cs="宋体"/>
                <w:spacing w:val="-2"/>
                <w:sz w:val="21"/>
                <w:szCs w:val="21"/>
              </w:rPr>
              <w:t>大肠菌群</w:t>
            </w:r>
          </w:p>
        </w:tc>
        <w:tc>
          <w:tcPr>
            <w:tcW w:w="2267" w:type="dxa"/>
            <w:vAlign w:val="top"/>
          </w:tcPr>
          <w:p w14:paraId="0D29BC2E">
            <w:pPr>
              <w:pStyle w:val="6"/>
              <w:spacing w:before="185"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7D479D62">
            <w:pPr>
              <w:pStyle w:val="6"/>
              <w:spacing w:before="185" w:line="179" w:lineRule="auto"/>
              <w:ind w:left="428"/>
            </w:pPr>
            <w:r>
              <w:rPr>
                <w:spacing w:val="-1"/>
              </w:rPr>
              <w:t>GB 4789.3</w:t>
            </w:r>
            <w:r>
              <w:rPr>
                <w:rFonts w:ascii="宋体" w:hAnsi="宋体" w:eastAsia="宋体" w:cs="宋体"/>
                <w:spacing w:val="-1"/>
              </w:rPr>
              <w:t>—</w:t>
            </w:r>
            <w:r>
              <w:rPr>
                <w:spacing w:val="-1"/>
              </w:rPr>
              <w:t>2016</w:t>
            </w:r>
          </w:p>
        </w:tc>
      </w:tr>
    </w:tbl>
    <w:p w14:paraId="298C2CF8">
      <w:pPr>
        <w:spacing w:line="270" w:lineRule="auto"/>
        <w:rPr>
          <w:rFonts w:ascii="Arial"/>
          <w:sz w:val="21"/>
        </w:rPr>
      </w:pPr>
    </w:p>
    <w:p w14:paraId="661BCA0B">
      <w:pPr>
        <w:spacing w:line="271" w:lineRule="auto"/>
        <w:rPr>
          <w:rFonts w:ascii="Arial"/>
          <w:sz w:val="21"/>
        </w:rPr>
      </w:pPr>
    </w:p>
    <w:p w14:paraId="4A5A3009">
      <w:pPr>
        <w:pStyle w:val="2"/>
        <w:spacing w:before="69" w:line="220" w:lineRule="auto"/>
        <w:ind w:left="3360"/>
      </w:pPr>
      <w:r>
        <w:rPr>
          <w:spacing w:val="-3"/>
        </w:rPr>
        <w:t>表</w:t>
      </w:r>
      <w:r>
        <w:rPr>
          <w:spacing w:val="-28"/>
        </w:rPr>
        <w:t xml:space="preserve"> </w:t>
      </w:r>
      <w:r>
        <w:rPr>
          <w:rFonts w:ascii="Times New Roman" w:hAnsi="Times New Roman" w:eastAsia="Times New Roman" w:cs="Times New Roman"/>
          <w:spacing w:val="-3"/>
        </w:rPr>
        <w:t xml:space="preserve">10  </w:t>
      </w:r>
      <w:r>
        <w:rPr>
          <w:spacing w:val="-3"/>
        </w:rPr>
        <w:t>果蔬清洗剂</w:t>
      </w:r>
    </w:p>
    <w:p w14:paraId="63973D51">
      <w:pPr>
        <w:spacing w:line="17" w:lineRule="exact"/>
      </w:pPr>
    </w:p>
    <w:tbl>
      <w:tblPr>
        <w:tblStyle w:val="5"/>
        <w:tblW w:w="7779" w:type="dxa"/>
        <w:tblInd w:w="2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2267"/>
        <w:gridCol w:w="1984"/>
        <w:gridCol w:w="2670"/>
      </w:tblGrid>
      <w:tr w14:paraId="528B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858" w:type="dxa"/>
            <w:vAlign w:val="top"/>
          </w:tcPr>
          <w:p w14:paraId="12DA97BE">
            <w:pPr>
              <w:spacing w:line="288" w:lineRule="auto"/>
              <w:rPr>
                <w:rFonts w:ascii="Arial"/>
                <w:sz w:val="21"/>
              </w:rPr>
            </w:pPr>
          </w:p>
          <w:p w14:paraId="3146C9FE">
            <w:pPr>
              <w:spacing w:before="68" w:line="222" w:lineRule="auto"/>
              <w:ind w:left="220"/>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63C333AC">
            <w:pPr>
              <w:spacing w:line="287" w:lineRule="auto"/>
              <w:rPr>
                <w:rFonts w:ascii="Arial"/>
                <w:sz w:val="21"/>
              </w:rPr>
            </w:pPr>
          </w:p>
          <w:p w14:paraId="79CC48C3">
            <w:pPr>
              <w:spacing w:before="69" w:line="221" w:lineRule="auto"/>
              <w:ind w:left="717"/>
              <w:rPr>
                <w:rFonts w:ascii="宋体" w:hAnsi="宋体" w:eastAsia="宋体" w:cs="宋体"/>
                <w:sz w:val="21"/>
                <w:szCs w:val="21"/>
              </w:rPr>
            </w:pPr>
            <w:r>
              <w:rPr>
                <w:rFonts w:ascii="宋体" w:hAnsi="宋体" w:eastAsia="宋体" w:cs="宋体"/>
                <w:b/>
                <w:bCs/>
                <w:spacing w:val="-3"/>
                <w:sz w:val="21"/>
                <w:szCs w:val="21"/>
              </w:rPr>
              <w:t>检验项目</w:t>
            </w:r>
          </w:p>
        </w:tc>
        <w:tc>
          <w:tcPr>
            <w:tcW w:w="1984" w:type="dxa"/>
            <w:vAlign w:val="top"/>
          </w:tcPr>
          <w:p w14:paraId="15DE3707">
            <w:pPr>
              <w:spacing w:line="288" w:lineRule="auto"/>
              <w:rPr>
                <w:rFonts w:ascii="Arial"/>
                <w:sz w:val="21"/>
              </w:rPr>
            </w:pPr>
          </w:p>
          <w:p w14:paraId="0B086F9C">
            <w:pPr>
              <w:spacing w:before="68" w:line="220" w:lineRule="auto"/>
              <w:ind w:left="577"/>
              <w:rPr>
                <w:rFonts w:ascii="宋体" w:hAnsi="宋体" w:eastAsia="宋体" w:cs="宋体"/>
                <w:sz w:val="21"/>
                <w:szCs w:val="21"/>
              </w:rPr>
            </w:pPr>
            <w:r>
              <w:rPr>
                <w:rFonts w:ascii="宋体" w:hAnsi="宋体" w:eastAsia="宋体" w:cs="宋体"/>
                <w:b/>
                <w:bCs/>
                <w:spacing w:val="-3"/>
                <w:sz w:val="21"/>
                <w:szCs w:val="21"/>
              </w:rPr>
              <w:t>检验依据</w:t>
            </w:r>
          </w:p>
        </w:tc>
        <w:tc>
          <w:tcPr>
            <w:tcW w:w="2670" w:type="dxa"/>
            <w:vAlign w:val="top"/>
          </w:tcPr>
          <w:p w14:paraId="22CDF73E">
            <w:pPr>
              <w:spacing w:line="287" w:lineRule="auto"/>
              <w:rPr>
                <w:rFonts w:ascii="Arial"/>
                <w:sz w:val="21"/>
              </w:rPr>
            </w:pPr>
          </w:p>
          <w:p w14:paraId="34503069">
            <w:pPr>
              <w:spacing w:before="69" w:line="221" w:lineRule="auto"/>
              <w:ind w:left="919"/>
              <w:rPr>
                <w:rFonts w:ascii="宋体" w:hAnsi="宋体" w:eastAsia="宋体" w:cs="宋体"/>
                <w:sz w:val="21"/>
                <w:szCs w:val="21"/>
              </w:rPr>
            </w:pPr>
            <w:r>
              <w:rPr>
                <w:rFonts w:ascii="宋体" w:hAnsi="宋体" w:eastAsia="宋体" w:cs="宋体"/>
                <w:b/>
                <w:bCs/>
                <w:spacing w:val="-4"/>
                <w:sz w:val="21"/>
                <w:szCs w:val="21"/>
              </w:rPr>
              <w:t>检验方法</w:t>
            </w:r>
          </w:p>
        </w:tc>
      </w:tr>
      <w:tr w14:paraId="7F2C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8" w:type="dxa"/>
            <w:vAlign w:val="top"/>
          </w:tcPr>
          <w:p w14:paraId="0F263B43">
            <w:pPr>
              <w:pStyle w:val="6"/>
              <w:spacing w:before="228" w:line="187" w:lineRule="auto"/>
              <w:ind w:left="396"/>
            </w:pPr>
            <w:r>
              <w:t>1</w:t>
            </w:r>
          </w:p>
        </w:tc>
        <w:tc>
          <w:tcPr>
            <w:tcW w:w="2267" w:type="dxa"/>
            <w:vAlign w:val="top"/>
          </w:tcPr>
          <w:p w14:paraId="41F3FBDF">
            <w:pPr>
              <w:spacing w:before="189" w:line="221" w:lineRule="auto"/>
              <w:ind w:left="514"/>
              <w:rPr>
                <w:rFonts w:ascii="宋体" w:hAnsi="宋体" w:eastAsia="宋体" w:cs="宋体"/>
                <w:sz w:val="21"/>
                <w:szCs w:val="21"/>
              </w:rPr>
            </w:pPr>
            <w:r>
              <w:rPr>
                <w:rFonts w:ascii="宋体" w:hAnsi="宋体" w:eastAsia="宋体" w:cs="宋体"/>
                <w:spacing w:val="-2"/>
                <w:sz w:val="21"/>
                <w:szCs w:val="21"/>
              </w:rPr>
              <w:t>总有效物含量</w:t>
            </w:r>
          </w:p>
        </w:tc>
        <w:tc>
          <w:tcPr>
            <w:tcW w:w="1984" w:type="dxa"/>
            <w:vAlign w:val="top"/>
          </w:tcPr>
          <w:p w14:paraId="55A99FF5">
            <w:pPr>
              <w:pStyle w:val="6"/>
              <w:spacing w:before="224" w:line="182" w:lineRule="auto"/>
              <w:ind w:left="156"/>
            </w:pPr>
            <w:r>
              <w:rPr>
                <w:spacing w:val="-1"/>
              </w:rPr>
              <w:t>GB/T 24691</w:t>
            </w:r>
            <w:r>
              <w:rPr>
                <w:rFonts w:ascii="宋体" w:hAnsi="宋体" w:eastAsia="宋体" w:cs="宋体"/>
                <w:spacing w:val="-1"/>
              </w:rPr>
              <w:t>—</w:t>
            </w:r>
            <w:r>
              <w:rPr>
                <w:spacing w:val="-1"/>
              </w:rPr>
              <w:t>2022</w:t>
            </w:r>
          </w:p>
        </w:tc>
        <w:tc>
          <w:tcPr>
            <w:tcW w:w="2670" w:type="dxa"/>
            <w:vAlign w:val="top"/>
          </w:tcPr>
          <w:p w14:paraId="70D78644">
            <w:pPr>
              <w:pStyle w:val="6"/>
              <w:spacing w:before="224" w:line="182" w:lineRule="auto"/>
              <w:ind w:left="534"/>
            </w:pPr>
            <w:r>
              <w:rPr>
                <w:spacing w:val="-2"/>
              </w:rPr>
              <w:t>GB/T</w:t>
            </w:r>
            <w:r>
              <w:rPr>
                <w:spacing w:val="19"/>
              </w:rPr>
              <w:t xml:space="preserve"> </w:t>
            </w:r>
            <w:r>
              <w:rPr>
                <w:spacing w:val="-2"/>
              </w:rPr>
              <w:t>13173</w:t>
            </w:r>
            <w:r>
              <w:rPr>
                <w:rFonts w:ascii="仿宋" w:hAnsi="仿宋" w:eastAsia="仿宋" w:cs="仿宋"/>
                <w:spacing w:val="-2"/>
              </w:rPr>
              <w:t>—</w:t>
            </w:r>
            <w:r>
              <w:rPr>
                <w:spacing w:val="-2"/>
              </w:rPr>
              <w:t>2021</w:t>
            </w:r>
          </w:p>
        </w:tc>
      </w:tr>
      <w:tr w14:paraId="078E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58" w:type="dxa"/>
            <w:vAlign w:val="top"/>
          </w:tcPr>
          <w:p w14:paraId="249A1B19">
            <w:pPr>
              <w:pStyle w:val="6"/>
              <w:spacing w:before="169" w:line="187" w:lineRule="auto"/>
              <w:ind w:left="376"/>
            </w:pPr>
            <w:r>
              <w:t>2</w:t>
            </w:r>
          </w:p>
        </w:tc>
        <w:tc>
          <w:tcPr>
            <w:tcW w:w="2267" w:type="dxa"/>
            <w:vAlign w:val="top"/>
          </w:tcPr>
          <w:p w14:paraId="231E9378">
            <w:pPr>
              <w:spacing w:before="130" w:line="220" w:lineRule="auto"/>
              <w:ind w:left="302"/>
              <w:rPr>
                <w:rFonts w:ascii="宋体" w:hAnsi="宋体" w:eastAsia="宋体" w:cs="宋体"/>
                <w:sz w:val="21"/>
                <w:szCs w:val="21"/>
              </w:rPr>
            </w:pPr>
            <w:r>
              <w:rPr>
                <w:rFonts w:ascii="宋体" w:hAnsi="宋体" w:eastAsia="宋体" w:cs="宋体"/>
                <w:spacing w:val="-2"/>
                <w:sz w:val="21"/>
                <w:szCs w:val="21"/>
              </w:rPr>
              <w:t>总五氧化二磷含量</w:t>
            </w:r>
          </w:p>
        </w:tc>
        <w:tc>
          <w:tcPr>
            <w:tcW w:w="1984" w:type="dxa"/>
            <w:vAlign w:val="top"/>
          </w:tcPr>
          <w:p w14:paraId="5D5408FA">
            <w:pPr>
              <w:pStyle w:val="6"/>
              <w:spacing w:before="166" w:line="182" w:lineRule="auto"/>
              <w:ind w:left="156"/>
            </w:pPr>
            <w:r>
              <w:rPr>
                <w:spacing w:val="-1"/>
              </w:rPr>
              <w:t>GB/T 24691</w:t>
            </w:r>
            <w:r>
              <w:rPr>
                <w:rFonts w:ascii="宋体" w:hAnsi="宋体" w:eastAsia="宋体" w:cs="宋体"/>
                <w:spacing w:val="-1"/>
              </w:rPr>
              <w:t>—</w:t>
            </w:r>
            <w:r>
              <w:rPr>
                <w:spacing w:val="-1"/>
              </w:rPr>
              <w:t>2022</w:t>
            </w:r>
          </w:p>
        </w:tc>
        <w:tc>
          <w:tcPr>
            <w:tcW w:w="2670" w:type="dxa"/>
            <w:vAlign w:val="top"/>
          </w:tcPr>
          <w:p w14:paraId="37E02597">
            <w:pPr>
              <w:pStyle w:val="6"/>
              <w:spacing w:before="166" w:line="182" w:lineRule="auto"/>
              <w:ind w:left="339"/>
            </w:pPr>
            <w:r>
              <w:rPr>
                <w:spacing w:val="-2"/>
              </w:rPr>
              <w:t>GB/T</w:t>
            </w:r>
            <w:r>
              <w:rPr>
                <w:spacing w:val="27"/>
              </w:rPr>
              <w:t xml:space="preserve"> </w:t>
            </w:r>
            <w:r>
              <w:rPr>
                <w:spacing w:val="-2"/>
              </w:rPr>
              <w:t>13173</w:t>
            </w:r>
            <w:r>
              <w:rPr>
                <w:rFonts w:ascii="宋体" w:hAnsi="宋体" w:eastAsia="宋体" w:cs="宋体"/>
                <w:spacing w:val="-2"/>
              </w:rPr>
              <w:t>—</w:t>
            </w:r>
            <w:r>
              <w:rPr>
                <w:spacing w:val="-2"/>
              </w:rPr>
              <w:t>2021 6.2</w:t>
            </w:r>
          </w:p>
        </w:tc>
      </w:tr>
      <w:tr w14:paraId="04C07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8" w:type="dxa"/>
            <w:vAlign w:val="top"/>
          </w:tcPr>
          <w:p w14:paraId="3AC58F61">
            <w:pPr>
              <w:pStyle w:val="6"/>
              <w:spacing w:before="185" w:line="187" w:lineRule="auto"/>
              <w:ind w:left="380"/>
            </w:pPr>
            <w:r>
              <w:t>3</w:t>
            </w:r>
          </w:p>
        </w:tc>
        <w:tc>
          <w:tcPr>
            <w:tcW w:w="2267" w:type="dxa"/>
            <w:vAlign w:val="top"/>
          </w:tcPr>
          <w:p w14:paraId="361EC82C">
            <w:pPr>
              <w:pStyle w:val="6"/>
              <w:spacing w:before="146" w:line="214" w:lineRule="auto"/>
              <w:ind w:left="125"/>
              <w:rPr>
                <w:rFonts w:ascii="宋体" w:hAnsi="宋体" w:eastAsia="宋体" w:cs="宋体"/>
              </w:rPr>
            </w:pPr>
            <w:r>
              <w:rPr>
                <w:spacing w:val="-6"/>
              </w:rPr>
              <w:t>pH</w:t>
            </w:r>
            <w:r>
              <w:rPr>
                <w:rFonts w:ascii="宋体" w:hAnsi="宋体" w:eastAsia="宋体" w:cs="宋体"/>
                <w:spacing w:val="-6"/>
              </w:rPr>
              <w:t>（</w:t>
            </w:r>
            <w:r>
              <w:rPr>
                <w:spacing w:val="-6"/>
              </w:rPr>
              <w:t>25</w:t>
            </w:r>
            <w:r>
              <w:rPr>
                <w:rFonts w:ascii="宋体" w:hAnsi="宋体" w:eastAsia="宋体" w:cs="宋体"/>
                <w:spacing w:val="-6"/>
              </w:rPr>
              <w:t>℃,</w:t>
            </w:r>
            <w:r>
              <w:rPr>
                <w:rFonts w:ascii="宋体" w:hAnsi="宋体" w:eastAsia="宋体" w:cs="宋体"/>
                <w:spacing w:val="75"/>
              </w:rPr>
              <w:t xml:space="preserve"> </w:t>
            </w:r>
            <w:r>
              <w:rPr>
                <w:spacing w:val="-6"/>
              </w:rPr>
              <w:t>1%</w:t>
            </w:r>
            <w:r>
              <w:rPr>
                <w:rFonts w:ascii="宋体" w:hAnsi="宋体" w:eastAsia="宋体" w:cs="宋体"/>
                <w:spacing w:val="-6"/>
              </w:rPr>
              <w:t>溶液）</w:t>
            </w:r>
          </w:p>
        </w:tc>
        <w:tc>
          <w:tcPr>
            <w:tcW w:w="1984" w:type="dxa"/>
            <w:vAlign w:val="top"/>
          </w:tcPr>
          <w:p w14:paraId="259CDB76">
            <w:pPr>
              <w:pStyle w:val="6"/>
              <w:spacing w:before="181" w:line="182" w:lineRule="auto"/>
              <w:ind w:left="156"/>
            </w:pPr>
            <w:r>
              <w:rPr>
                <w:spacing w:val="-1"/>
              </w:rPr>
              <w:t>GB/T 24691</w:t>
            </w:r>
            <w:r>
              <w:rPr>
                <w:rFonts w:ascii="宋体" w:hAnsi="宋体" w:eastAsia="宋体" w:cs="宋体"/>
                <w:spacing w:val="-1"/>
              </w:rPr>
              <w:t>—</w:t>
            </w:r>
            <w:r>
              <w:rPr>
                <w:spacing w:val="-1"/>
              </w:rPr>
              <w:t>2022</w:t>
            </w:r>
          </w:p>
        </w:tc>
        <w:tc>
          <w:tcPr>
            <w:tcW w:w="2670" w:type="dxa"/>
            <w:vAlign w:val="top"/>
          </w:tcPr>
          <w:p w14:paraId="48553FCF">
            <w:pPr>
              <w:pStyle w:val="6"/>
              <w:spacing w:before="181" w:line="182" w:lineRule="auto"/>
              <w:ind w:left="534"/>
            </w:pPr>
            <w:r>
              <w:rPr>
                <w:spacing w:val="-1"/>
              </w:rPr>
              <w:t>GB/T 6368</w:t>
            </w:r>
            <w:r>
              <w:rPr>
                <w:rFonts w:ascii="宋体" w:hAnsi="宋体" w:eastAsia="宋体" w:cs="宋体"/>
                <w:spacing w:val="-1"/>
              </w:rPr>
              <w:t>—</w:t>
            </w:r>
            <w:r>
              <w:rPr>
                <w:spacing w:val="-1"/>
              </w:rPr>
              <w:t>2008</w:t>
            </w:r>
          </w:p>
        </w:tc>
      </w:tr>
    </w:tbl>
    <w:p w14:paraId="0945ABDB">
      <w:pPr>
        <w:rPr>
          <w:rFonts w:ascii="Arial"/>
          <w:sz w:val="21"/>
        </w:rPr>
      </w:pPr>
    </w:p>
    <w:p w14:paraId="4A0BC432">
      <w:pPr>
        <w:rPr>
          <w:rFonts w:ascii="Arial" w:hAnsi="Arial" w:eastAsia="Arial" w:cs="Arial"/>
          <w:sz w:val="21"/>
          <w:szCs w:val="21"/>
        </w:rPr>
        <w:sectPr>
          <w:footerReference r:id="rId7" w:type="default"/>
          <w:pgSz w:w="11907" w:h="16839"/>
          <w:pgMar w:top="1431" w:right="1785" w:bottom="1148" w:left="1785" w:header="0" w:footer="988" w:gutter="0"/>
          <w:cols w:space="720" w:num="1"/>
        </w:sectPr>
      </w:pPr>
    </w:p>
    <w:p w14:paraId="09636F8C">
      <w:pPr>
        <w:spacing w:line="371" w:lineRule="auto"/>
        <w:rPr>
          <w:rFonts w:ascii="Arial"/>
          <w:sz w:val="21"/>
        </w:rPr>
      </w:pPr>
    </w:p>
    <w:p w14:paraId="6CD7DFF5">
      <w:pPr>
        <w:pStyle w:val="2"/>
        <w:spacing w:before="68" w:line="220" w:lineRule="auto"/>
        <w:ind w:left="3154"/>
      </w:pPr>
      <w:r>
        <w:rPr>
          <w:spacing w:val="-4"/>
        </w:rPr>
        <w:t>表</w:t>
      </w:r>
      <w:r>
        <w:rPr>
          <w:spacing w:val="-18"/>
        </w:rPr>
        <w:t xml:space="preserve"> </w:t>
      </w:r>
      <w:r>
        <w:rPr>
          <w:rFonts w:ascii="Times New Roman" w:hAnsi="Times New Roman" w:eastAsia="Times New Roman" w:cs="Times New Roman"/>
          <w:spacing w:val="-4"/>
        </w:rPr>
        <w:t xml:space="preserve">11  </w:t>
      </w:r>
      <w:r>
        <w:rPr>
          <w:spacing w:val="-4"/>
        </w:rPr>
        <w:t>硬质地板清洗剂</w:t>
      </w:r>
    </w:p>
    <w:p w14:paraId="50C03048">
      <w:pPr>
        <w:spacing w:line="17" w:lineRule="exact"/>
      </w:pPr>
    </w:p>
    <w:tbl>
      <w:tblPr>
        <w:tblStyle w:val="5"/>
        <w:tblW w:w="7873"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267"/>
        <w:gridCol w:w="2039"/>
        <w:gridCol w:w="2660"/>
      </w:tblGrid>
      <w:tr w14:paraId="11455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07" w:type="dxa"/>
            <w:vAlign w:val="top"/>
          </w:tcPr>
          <w:p w14:paraId="4A870533">
            <w:pPr>
              <w:spacing w:before="250" w:line="222" w:lineRule="auto"/>
              <w:ind w:left="244"/>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2479623D">
            <w:pPr>
              <w:spacing w:before="249"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039" w:type="dxa"/>
            <w:vAlign w:val="top"/>
          </w:tcPr>
          <w:p w14:paraId="7B4BC243">
            <w:pPr>
              <w:spacing w:before="250" w:line="220" w:lineRule="auto"/>
              <w:ind w:left="602"/>
              <w:rPr>
                <w:rFonts w:ascii="宋体" w:hAnsi="宋体" w:eastAsia="宋体" w:cs="宋体"/>
                <w:sz w:val="21"/>
                <w:szCs w:val="21"/>
              </w:rPr>
            </w:pPr>
            <w:r>
              <w:rPr>
                <w:rFonts w:ascii="宋体" w:hAnsi="宋体" w:eastAsia="宋体" w:cs="宋体"/>
                <w:b/>
                <w:bCs/>
                <w:spacing w:val="-3"/>
                <w:sz w:val="21"/>
                <w:szCs w:val="21"/>
              </w:rPr>
              <w:t>检验依据</w:t>
            </w:r>
          </w:p>
        </w:tc>
        <w:tc>
          <w:tcPr>
            <w:tcW w:w="2660" w:type="dxa"/>
            <w:vAlign w:val="top"/>
          </w:tcPr>
          <w:p w14:paraId="72220529">
            <w:pPr>
              <w:spacing w:before="249" w:line="221" w:lineRule="auto"/>
              <w:ind w:left="913"/>
              <w:rPr>
                <w:rFonts w:ascii="宋体" w:hAnsi="宋体" w:eastAsia="宋体" w:cs="宋体"/>
                <w:sz w:val="21"/>
                <w:szCs w:val="21"/>
              </w:rPr>
            </w:pPr>
            <w:r>
              <w:rPr>
                <w:rFonts w:ascii="宋体" w:hAnsi="宋体" w:eastAsia="宋体" w:cs="宋体"/>
                <w:b/>
                <w:bCs/>
                <w:spacing w:val="-4"/>
                <w:sz w:val="21"/>
                <w:szCs w:val="21"/>
              </w:rPr>
              <w:t>检验方法</w:t>
            </w:r>
          </w:p>
        </w:tc>
      </w:tr>
      <w:tr w14:paraId="08E3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 w:type="dxa"/>
            <w:vAlign w:val="top"/>
          </w:tcPr>
          <w:p w14:paraId="030143C0">
            <w:pPr>
              <w:pStyle w:val="6"/>
              <w:spacing w:before="183" w:line="187" w:lineRule="auto"/>
              <w:ind w:left="420"/>
            </w:pPr>
            <w:r>
              <w:t>1</w:t>
            </w:r>
          </w:p>
        </w:tc>
        <w:tc>
          <w:tcPr>
            <w:tcW w:w="2267" w:type="dxa"/>
            <w:vAlign w:val="top"/>
          </w:tcPr>
          <w:p w14:paraId="39DB98E9">
            <w:pPr>
              <w:pStyle w:val="6"/>
              <w:spacing w:before="144" w:line="214" w:lineRule="auto"/>
              <w:ind w:left="102"/>
              <w:rPr>
                <w:rFonts w:ascii="宋体" w:hAnsi="宋体" w:eastAsia="宋体" w:cs="宋体"/>
              </w:rPr>
            </w:pPr>
            <w:r>
              <w:t>pH</w:t>
            </w:r>
            <w:r>
              <w:rPr>
                <w:rFonts w:ascii="宋体" w:hAnsi="宋体" w:eastAsia="宋体" w:cs="宋体"/>
              </w:rPr>
              <w:t>（</w:t>
            </w:r>
            <w:r>
              <w:t>25℃,1%</w:t>
            </w:r>
            <w:r>
              <w:rPr>
                <w:rFonts w:ascii="宋体" w:hAnsi="宋体" w:eastAsia="宋体" w:cs="宋体"/>
              </w:rPr>
              <w:t>水溶液）</w:t>
            </w:r>
          </w:p>
        </w:tc>
        <w:tc>
          <w:tcPr>
            <w:tcW w:w="2039" w:type="dxa"/>
            <w:vAlign w:val="top"/>
          </w:tcPr>
          <w:p w14:paraId="5DD02E3A">
            <w:pPr>
              <w:pStyle w:val="6"/>
              <w:spacing w:before="179" w:line="186" w:lineRule="auto"/>
              <w:ind w:left="234"/>
            </w:pPr>
            <w:r>
              <w:rPr>
                <w:spacing w:val="-1"/>
              </w:rPr>
              <w:t>QB/T 4532</w:t>
            </w:r>
            <w:r>
              <w:rPr>
                <w:rFonts w:ascii="宋体" w:hAnsi="宋体" w:eastAsia="宋体" w:cs="宋体"/>
                <w:spacing w:val="-1"/>
              </w:rPr>
              <w:t>—</w:t>
            </w:r>
            <w:r>
              <w:rPr>
                <w:spacing w:val="-1"/>
              </w:rPr>
              <w:t>2013</w:t>
            </w:r>
          </w:p>
        </w:tc>
        <w:tc>
          <w:tcPr>
            <w:tcW w:w="2660" w:type="dxa"/>
            <w:vAlign w:val="top"/>
          </w:tcPr>
          <w:p w14:paraId="231BDC84">
            <w:pPr>
              <w:pStyle w:val="6"/>
              <w:spacing w:before="179" w:line="182" w:lineRule="auto"/>
              <w:ind w:left="605"/>
            </w:pPr>
            <w:r>
              <w:rPr>
                <w:spacing w:val="-1"/>
              </w:rPr>
              <w:t>GB/T 6368</w:t>
            </w:r>
            <w:r>
              <w:rPr>
                <w:rFonts w:ascii="宋体" w:hAnsi="宋体" w:eastAsia="宋体" w:cs="宋体"/>
                <w:spacing w:val="-1"/>
              </w:rPr>
              <w:t>—</w:t>
            </w:r>
            <w:r>
              <w:rPr>
                <w:spacing w:val="-1"/>
              </w:rPr>
              <w:t>2008</w:t>
            </w:r>
          </w:p>
        </w:tc>
      </w:tr>
      <w:tr w14:paraId="15748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7" w:type="dxa"/>
            <w:vAlign w:val="top"/>
          </w:tcPr>
          <w:p w14:paraId="7A999D8E">
            <w:pPr>
              <w:pStyle w:val="6"/>
              <w:spacing w:before="184" w:line="187" w:lineRule="auto"/>
              <w:ind w:left="400"/>
            </w:pPr>
            <w:r>
              <w:t>2</w:t>
            </w:r>
          </w:p>
        </w:tc>
        <w:tc>
          <w:tcPr>
            <w:tcW w:w="2267" w:type="dxa"/>
            <w:vAlign w:val="top"/>
          </w:tcPr>
          <w:p w14:paraId="491DAB2D">
            <w:pPr>
              <w:spacing w:before="145" w:line="221" w:lineRule="auto"/>
              <w:ind w:left="513"/>
              <w:rPr>
                <w:rFonts w:ascii="宋体" w:hAnsi="宋体" w:eastAsia="宋体" w:cs="宋体"/>
                <w:sz w:val="21"/>
                <w:szCs w:val="21"/>
              </w:rPr>
            </w:pPr>
            <w:r>
              <w:rPr>
                <w:rFonts w:ascii="宋体" w:hAnsi="宋体" w:eastAsia="宋体" w:cs="宋体"/>
                <w:spacing w:val="-2"/>
                <w:sz w:val="21"/>
                <w:szCs w:val="21"/>
              </w:rPr>
              <w:t>总活性物含量</w:t>
            </w:r>
          </w:p>
        </w:tc>
        <w:tc>
          <w:tcPr>
            <w:tcW w:w="2039" w:type="dxa"/>
            <w:vAlign w:val="top"/>
          </w:tcPr>
          <w:p w14:paraId="4219E9B5">
            <w:pPr>
              <w:pStyle w:val="6"/>
              <w:spacing w:before="180" w:line="186" w:lineRule="auto"/>
              <w:ind w:left="234"/>
            </w:pPr>
            <w:r>
              <w:rPr>
                <w:spacing w:val="-1"/>
              </w:rPr>
              <w:t>QB/T 4532</w:t>
            </w:r>
            <w:r>
              <w:rPr>
                <w:rFonts w:ascii="宋体" w:hAnsi="宋体" w:eastAsia="宋体" w:cs="宋体"/>
                <w:spacing w:val="-1"/>
              </w:rPr>
              <w:t>—</w:t>
            </w:r>
            <w:r>
              <w:rPr>
                <w:spacing w:val="-1"/>
              </w:rPr>
              <w:t>2013</w:t>
            </w:r>
          </w:p>
        </w:tc>
        <w:tc>
          <w:tcPr>
            <w:tcW w:w="2660" w:type="dxa"/>
            <w:vAlign w:val="top"/>
          </w:tcPr>
          <w:p w14:paraId="1CBE086C">
            <w:pPr>
              <w:pStyle w:val="6"/>
              <w:spacing w:before="180" w:line="182" w:lineRule="auto"/>
              <w:ind w:left="557"/>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4614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7" w:type="dxa"/>
            <w:vAlign w:val="top"/>
          </w:tcPr>
          <w:p w14:paraId="13683ADC">
            <w:pPr>
              <w:pStyle w:val="6"/>
              <w:spacing w:before="185" w:line="187" w:lineRule="auto"/>
              <w:ind w:left="404"/>
            </w:pPr>
            <w:r>
              <w:t>3</w:t>
            </w:r>
          </w:p>
        </w:tc>
        <w:tc>
          <w:tcPr>
            <w:tcW w:w="2267" w:type="dxa"/>
            <w:vAlign w:val="top"/>
          </w:tcPr>
          <w:p w14:paraId="32525437">
            <w:pPr>
              <w:spacing w:before="147" w:line="220" w:lineRule="auto"/>
              <w:ind w:left="301"/>
              <w:rPr>
                <w:rFonts w:ascii="宋体" w:hAnsi="宋体" w:eastAsia="宋体" w:cs="宋体"/>
                <w:sz w:val="21"/>
                <w:szCs w:val="21"/>
              </w:rPr>
            </w:pPr>
            <w:r>
              <w:rPr>
                <w:rFonts w:ascii="宋体" w:hAnsi="宋体" w:eastAsia="宋体" w:cs="宋体"/>
                <w:spacing w:val="-2"/>
                <w:sz w:val="21"/>
                <w:szCs w:val="21"/>
              </w:rPr>
              <w:t>总五氧化二磷含量</w:t>
            </w:r>
          </w:p>
        </w:tc>
        <w:tc>
          <w:tcPr>
            <w:tcW w:w="2039" w:type="dxa"/>
            <w:vAlign w:val="top"/>
          </w:tcPr>
          <w:p w14:paraId="146F2D2C">
            <w:pPr>
              <w:pStyle w:val="6"/>
              <w:spacing w:before="182" w:line="186" w:lineRule="auto"/>
              <w:ind w:left="234"/>
            </w:pPr>
            <w:r>
              <w:rPr>
                <w:spacing w:val="-1"/>
              </w:rPr>
              <w:t>QB/T 4532</w:t>
            </w:r>
            <w:r>
              <w:rPr>
                <w:rFonts w:ascii="宋体" w:hAnsi="宋体" w:eastAsia="宋体" w:cs="宋体"/>
                <w:spacing w:val="-1"/>
              </w:rPr>
              <w:t>—</w:t>
            </w:r>
            <w:r>
              <w:rPr>
                <w:spacing w:val="-1"/>
              </w:rPr>
              <w:t>2013</w:t>
            </w:r>
          </w:p>
        </w:tc>
        <w:tc>
          <w:tcPr>
            <w:tcW w:w="2660" w:type="dxa"/>
            <w:vAlign w:val="top"/>
          </w:tcPr>
          <w:p w14:paraId="2F0DE4DA">
            <w:pPr>
              <w:pStyle w:val="6"/>
              <w:spacing w:before="182" w:line="182" w:lineRule="auto"/>
              <w:ind w:left="557"/>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bl>
    <w:p w14:paraId="113BBFD2">
      <w:pPr>
        <w:spacing w:line="269" w:lineRule="auto"/>
        <w:rPr>
          <w:rFonts w:ascii="Arial"/>
          <w:sz w:val="21"/>
        </w:rPr>
      </w:pPr>
    </w:p>
    <w:p w14:paraId="2CB56C7E">
      <w:pPr>
        <w:spacing w:line="270" w:lineRule="auto"/>
        <w:rPr>
          <w:rFonts w:ascii="Arial"/>
          <w:sz w:val="21"/>
        </w:rPr>
      </w:pPr>
    </w:p>
    <w:p w14:paraId="3ABE2686">
      <w:pPr>
        <w:pStyle w:val="2"/>
        <w:spacing w:before="68" w:line="220" w:lineRule="auto"/>
        <w:ind w:left="3360"/>
      </w:pPr>
      <w:r>
        <w:rPr>
          <w:spacing w:val="-3"/>
        </w:rPr>
        <w:t>表</w:t>
      </w:r>
      <w:r>
        <w:rPr>
          <w:spacing w:val="-28"/>
        </w:rPr>
        <w:t xml:space="preserve"> </w:t>
      </w:r>
      <w:r>
        <w:rPr>
          <w:rFonts w:ascii="Times New Roman" w:hAnsi="Times New Roman" w:eastAsia="Times New Roman" w:cs="Times New Roman"/>
          <w:spacing w:val="-3"/>
        </w:rPr>
        <w:t xml:space="preserve">12  </w:t>
      </w:r>
      <w:r>
        <w:rPr>
          <w:spacing w:val="-3"/>
        </w:rPr>
        <w:t>地毯清洗剂</w:t>
      </w:r>
    </w:p>
    <w:p w14:paraId="2D58DFA8">
      <w:pPr>
        <w:spacing w:line="20" w:lineRule="exact"/>
      </w:pPr>
    </w:p>
    <w:tbl>
      <w:tblPr>
        <w:tblStyle w:val="5"/>
        <w:tblW w:w="7789"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267"/>
        <w:gridCol w:w="2147"/>
        <w:gridCol w:w="2512"/>
      </w:tblGrid>
      <w:tr w14:paraId="47669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63" w:type="dxa"/>
            <w:vAlign w:val="top"/>
          </w:tcPr>
          <w:p w14:paraId="6E97BF96">
            <w:pPr>
              <w:spacing w:before="250" w:line="222" w:lineRule="auto"/>
              <w:ind w:left="225"/>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019FD9E8">
            <w:pPr>
              <w:spacing w:before="249" w:line="221" w:lineRule="auto"/>
              <w:ind w:left="717"/>
              <w:rPr>
                <w:rFonts w:ascii="宋体" w:hAnsi="宋体" w:eastAsia="宋体" w:cs="宋体"/>
                <w:sz w:val="21"/>
                <w:szCs w:val="21"/>
              </w:rPr>
            </w:pPr>
            <w:r>
              <w:rPr>
                <w:rFonts w:ascii="宋体" w:hAnsi="宋体" w:eastAsia="宋体" w:cs="宋体"/>
                <w:b/>
                <w:bCs/>
                <w:spacing w:val="-3"/>
                <w:sz w:val="21"/>
                <w:szCs w:val="21"/>
              </w:rPr>
              <w:t>检验项目</w:t>
            </w:r>
          </w:p>
        </w:tc>
        <w:tc>
          <w:tcPr>
            <w:tcW w:w="2147" w:type="dxa"/>
            <w:vAlign w:val="top"/>
          </w:tcPr>
          <w:p w14:paraId="31B45AE0">
            <w:pPr>
              <w:spacing w:before="250" w:line="220" w:lineRule="auto"/>
              <w:ind w:left="658"/>
              <w:rPr>
                <w:rFonts w:ascii="宋体" w:hAnsi="宋体" w:eastAsia="宋体" w:cs="宋体"/>
                <w:sz w:val="21"/>
                <w:szCs w:val="21"/>
              </w:rPr>
            </w:pPr>
            <w:r>
              <w:rPr>
                <w:rFonts w:ascii="宋体" w:hAnsi="宋体" w:eastAsia="宋体" w:cs="宋体"/>
                <w:b/>
                <w:bCs/>
                <w:spacing w:val="-3"/>
                <w:sz w:val="21"/>
                <w:szCs w:val="21"/>
              </w:rPr>
              <w:t>检验依据</w:t>
            </w:r>
          </w:p>
        </w:tc>
        <w:tc>
          <w:tcPr>
            <w:tcW w:w="2512" w:type="dxa"/>
            <w:vAlign w:val="top"/>
          </w:tcPr>
          <w:p w14:paraId="6C021B8E">
            <w:pPr>
              <w:spacing w:before="249" w:line="221" w:lineRule="auto"/>
              <w:ind w:left="840"/>
              <w:rPr>
                <w:rFonts w:ascii="宋体" w:hAnsi="宋体" w:eastAsia="宋体" w:cs="宋体"/>
                <w:sz w:val="21"/>
                <w:szCs w:val="21"/>
              </w:rPr>
            </w:pPr>
            <w:r>
              <w:rPr>
                <w:rFonts w:ascii="宋体" w:hAnsi="宋体" w:eastAsia="宋体" w:cs="宋体"/>
                <w:b/>
                <w:bCs/>
                <w:spacing w:val="-4"/>
                <w:sz w:val="21"/>
                <w:szCs w:val="21"/>
              </w:rPr>
              <w:t>检验方法</w:t>
            </w:r>
          </w:p>
        </w:tc>
      </w:tr>
      <w:tr w14:paraId="46B0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63" w:type="dxa"/>
            <w:vAlign w:val="top"/>
          </w:tcPr>
          <w:p w14:paraId="3A9C5D8E">
            <w:pPr>
              <w:pStyle w:val="6"/>
              <w:spacing w:before="183" w:line="187" w:lineRule="auto"/>
              <w:ind w:left="401"/>
            </w:pPr>
            <w:r>
              <w:t>1</w:t>
            </w:r>
          </w:p>
        </w:tc>
        <w:tc>
          <w:tcPr>
            <w:tcW w:w="2267" w:type="dxa"/>
            <w:vAlign w:val="top"/>
          </w:tcPr>
          <w:p w14:paraId="73690521">
            <w:pPr>
              <w:pStyle w:val="6"/>
              <w:spacing w:before="144" w:line="214" w:lineRule="auto"/>
              <w:ind w:left="578"/>
              <w:rPr>
                <w:rFonts w:ascii="宋体" w:hAnsi="宋体" w:eastAsia="宋体" w:cs="宋体"/>
              </w:rPr>
            </w:pPr>
            <w:r>
              <w:t>pH</w:t>
            </w:r>
            <w:r>
              <w:rPr>
                <w:rFonts w:ascii="宋体" w:hAnsi="宋体" w:eastAsia="宋体" w:cs="宋体"/>
              </w:rPr>
              <w:t>（</w:t>
            </w:r>
            <w:r>
              <w:t>25℃</w:t>
            </w:r>
            <w:r>
              <w:rPr>
                <w:rFonts w:ascii="宋体" w:hAnsi="宋体" w:eastAsia="宋体" w:cs="宋体"/>
              </w:rPr>
              <w:t>)</w:t>
            </w:r>
          </w:p>
        </w:tc>
        <w:tc>
          <w:tcPr>
            <w:tcW w:w="2147" w:type="dxa"/>
            <w:vAlign w:val="top"/>
          </w:tcPr>
          <w:p w14:paraId="55467796">
            <w:pPr>
              <w:pStyle w:val="6"/>
              <w:spacing w:before="179" w:line="186" w:lineRule="auto"/>
              <w:ind w:left="290"/>
            </w:pPr>
            <w:r>
              <w:rPr>
                <w:spacing w:val="-1"/>
              </w:rPr>
              <w:t>QB/T 4526</w:t>
            </w:r>
            <w:r>
              <w:rPr>
                <w:rFonts w:ascii="宋体" w:hAnsi="宋体" w:eastAsia="宋体" w:cs="宋体"/>
                <w:spacing w:val="-1"/>
              </w:rPr>
              <w:t>—</w:t>
            </w:r>
            <w:r>
              <w:rPr>
                <w:spacing w:val="-1"/>
              </w:rPr>
              <w:t>2013</w:t>
            </w:r>
          </w:p>
        </w:tc>
        <w:tc>
          <w:tcPr>
            <w:tcW w:w="2512" w:type="dxa"/>
            <w:vAlign w:val="top"/>
          </w:tcPr>
          <w:p w14:paraId="40F6FBEA">
            <w:pPr>
              <w:pStyle w:val="6"/>
              <w:spacing w:before="179" w:line="182" w:lineRule="auto"/>
              <w:ind w:left="471"/>
            </w:pPr>
            <w:r>
              <w:rPr>
                <w:spacing w:val="-1"/>
              </w:rPr>
              <w:t>GB/T 6368</w:t>
            </w:r>
            <w:r>
              <w:rPr>
                <w:rFonts w:ascii="宋体" w:hAnsi="宋体" w:eastAsia="宋体" w:cs="宋体"/>
                <w:spacing w:val="-1"/>
              </w:rPr>
              <w:t>—</w:t>
            </w:r>
            <w:r>
              <w:rPr>
                <w:spacing w:val="-1"/>
              </w:rPr>
              <w:t>2008</w:t>
            </w:r>
          </w:p>
        </w:tc>
      </w:tr>
      <w:tr w14:paraId="6A7F2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63" w:type="dxa"/>
            <w:vAlign w:val="top"/>
          </w:tcPr>
          <w:p w14:paraId="6DF3913F">
            <w:pPr>
              <w:pStyle w:val="6"/>
              <w:spacing w:before="184" w:line="187" w:lineRule="auto"/>
              <w:ind w:left="381"/>
            </w:pPr>
            <w:r>
              <w:t>2</w:t>
            </w:r>
          </w:p>
        </w:tc>
        <w:tc>
          <w:tcPr>
            <w:tcW w:w="2267" w:type="dxa"/>
            <w:vAlign w:val="top"/>
          </w:tcPr>
          <w:p w14:paraId="49B60727">
            <w:pPr>
              <w:spacing w:before="145" w:line="221" w:lineRule="auto"/>
              <w:ind w:left="513"/>
              <w:rPr>
                <w:rFonts w:ascii="宋体" w:hAnsi="宋体" w:eastAsia="宋体" w:cs="宋体"/>
                <w:sz w:val="21"/>
                <w:szCs w:val="21"/>
              </w:rPr>
            </w:pPr>
            <w:r>
              <w:rPr>
                <w:rFonts w:ascii="宋体" w:hAnsi="宋体" w:eastAsia="宋体" w:cs="宋体"/>
                <w:spacing w:val="-2"/>
                <w:sz w:val="21"/>
                <w:szCs w:val="21"/>
              </w:rPr>
              <w:t>总活性物含量</w:t>
            </w:r>
          </w:p>
        </w:tc>
        <w:tc>
          <w:tcPr>
            <w:tcW w:w="2147" w:type="dxa"/>
            <w:vAlign w:val="top"/>
          </w:tcPr>
          <w:p w14:paraId="6BADE831">
            <w:pPr>
              <w:pStyle w:val="6"/>
              <w:spacing w:before="180" w:line="186" w:lineRule="auto"/>
              <w:ind w:left="290"/>
            </w:pPr>
            <w:r>
              <w:rPr>
                <w:spacing w:val="-1"/>
              </w:rPr>
              <w:t>QB/T 4526</w:t>
            </w:r>
            <w:r>
              <w:rPr>
                <w:rFonts w:ascii="宋体" w:hAnsi="宋体" w:eastAsia="宋体" w:cs="宋体"/>
                <w:spacing w:val="-1"/>
              </w:rPr>
              <w:t>—</w:t>
            </w:r>
            <w:r>
              <w:rPr>
                <w:spacing w:val="-1"/>
              </w:rPr>
              <w:t>2013</w:t>
            </w:r>
          </w:p>
        </w:tc>
        <w:tc>
          <w:tcPr>
            <w:tcW w:w="2512" w:type="dxa"/>
            <w:vAlign w:val="top"/>
          </w:tcPr>
          <w:p w14:paraId="44DDAC63">
            <w:pPr>
              <w:pStyle w:val="6"/>
              <w:spacing w:before="180" w:line="182" w:lineRule="auto"/>
              <w:ind w:left="41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637B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3" w:type="dxa"/>
            <w:vAlign w:val="top"/>
          </w:tcPr>
          <w:p w14:paraId="0E39E4A4">
            <w:pPr>
              <w:pStyle w:val="6"/>
              <w:spacing w:before="185" w:line="187" w:lineRule="auto"/>
              <w:ind w:left="379"/>
            </w:pPr>
            <w:r>
              <w:t>4</w:t>
            </w:r>
          </w:p>
        </w:tc>
        <w:tc>
          <w:tcPr>
            <w:tcW w:w="2267" w:type="dxa"/>
            <w:vAlign w:val="top"/>
          </w:tcPr>
          <w:p w14:paraId="24042C22">
            <w:pPr>
              <w:spacing w:before="146" w:line="220" w:lineRule="auto"/>
              <w:ind w:left="513"/>
              <w:rPr>
                <w:rFonts w:ascii="宋体" w:hAnsi="宋体" w:eastAsia="宋体" w:cs="宋体"/>
                <w:sz w:val="21"/>
                <w:szCs w:val="21"/>
              </w:rPr>
            </w:pPr>
            <w:r>
              <w:rPr>
                <w:rFonts w:ascii="宋体" w:hAnsi="宋体" w:eastAsia="宋体" w:cs="宋体"/>
                <w:spacing w:val="-2"/>
                <w:sz w:val="21"/>
                <w:szCs w:val="21"/>
              </w:rPr>
              <w:t>总五氧化二磷</w:t>
            </w:r>
          </w:p>
        </w:tc>
        <w:tc>
          <w:tcPr>
            <w:tcW w:w="2147" w:type="dxa"/>
            <w:vAlign w:val="top"/>
          </w:tcPr>
          <w:p w14:paraId="37181AE8">
            <w:pPr>
              <w:pStyle w:val="6"/>
              <w:spacing w:before="182" w:line="186" w:lineRule="auto"/>
              <w:ind w:left="290"/>
            </w:pPr>
            <w:r>
              <w:rPr>
                <w:spacing w:val="-1"/>
              </w:rPr>
              <w:t>QB/T 4526</w:t>
            </w:r>
            <w:r>
              <w:rPr>
                <w:rFonts w:ascii="宋体" w:hAnsi="宋体" w:eastAsia="宋体" w:cs="宋体"/>
                <w:spacing w:val="-1"/>
              </w:rPr>
              <w:t>—</w:t>
            </w:r>
            <w:r>
              <w:rPr>
                <w:spacing w:val="-1"/>
              </w:rPr>
              <w:t>2013</w:t>
            </w:r>
          </w:p>
        </w:tc>
        <w:tc>
          <w:tcPr>
            <w:tcW w:w="2512" w:type="dxa"/>
            <w:vAlign w:val="top"/>
          </w:tcPr>
          <w:p w14:paraId="60CC2652">
            <w:pPr>
              <w:pStyle w:val="6"/>
              <w:spacing w:before="181" w:line="182" w:lineRule="auto"/>
              <w:ind w:left="41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bl>
    <w:p w14:paraId="070494F2">
      <w:pPr>
        <w:spacing w:line="269" w:lineRule="auto"/>
        <w:rPr>
          <w:rFonts w:ascii="Arial"/>
          <w:sz w:val="21"/>
        </w:rPr>
      </w:pPr>
    </w:p>
    <w:p w14:paraId="277C26CD">
      <w:pPr>
        <w:spacing w:line="270" w:lineRule="auto"/>
        <w:rPr>
          <w:rFonts w:ascii="Arial"/>
          <w:sz w:val="21"/>
        </w:rPr>
      </w:pPr>
    </w:p>
    <w:p w14:paraId="4C4BDDFA">
      <w:pPr>
        <w:pStyle w:val="2"/>
        <w:spacing w:before="68" w:line="220" w:lineRule="auto"/>
        <w:ind w:left="3152"/>
      </w:pPr>
      <w:r>
        <w:rPr>
          <w:spacing w:val="-3"/>
        </w:rPr>
        <w:t>表</w:t>
      </w:r>
      <w:r>
        <w:rPr>
          <w:spacing w:val="-22"/>
        </w:rPr>
        <w:t xml:space="preserve"> </w:t>
      </w:r>
      <w:r>
        <w:rPr>
          <w:rFonts w:ascii="Times New Roman" w:hAnsi="Times New Roman" w:eastAsia="Times New Roman" w:cs="Times New Roman"/>
          <w:spacing w:val="-3"/>
        </w:rPr>
        <w:t xml:space="preserve">13  </w:t>
      </w:r>
      <w:r>
        <w:rPr>
          <w:spacing w:val="-3"/>
        </w:rPr>
        <w:t>卫生洁具清洗剂</w:t>
      </w:r>
    </w:p>
    <w:p w14:paraId="04C77C35">
      <w:pPr>
        <w:spacing w:line="20" w:lineRule="exact"/>
      </w:pPr>
    </w:p>
    <w:tbl>
      <w:tblPr>
        <w:tblStyle w:val="5"/>
        <w:tblW w:w="7674" w:type="dxa"/>
        <w:tblInd w:w="3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2267"/>
        <w:gridCol w:w="2089"/>
        <w:gridCol w:w="2512"/>
      </w:tblGrid>
      <w:tr w14:paraId="2ED8E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06" w:type="dxa"/>
            <w:vAlign w:val="top"/>
          </w:tcPr>
          <w:p w14:paraId="58974A6B">
            <w:pPr>
              <w:spacing w:before="250" w:line="222" w:lineRule="auto"/>
              <w:ind w:left="196"/>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7FF46F19">
            <w:pPr>
              <w:spacing w:before="249"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089" w:type="dxa"/>
            <w:vAlign w:val="top"/>
          </w:tcPr>
          <w:p w14:paraId="230198FC">
            <w:pPr>
              <w:spacing w:before="250" w:line="220" w:lineRule="auto"/>
              <w:ind w:left="629"/>
              <w:rPr>
                <w:rFonts w:ascii="宋体" w:hAnsi="宋体" w:eastAsia="宋体" w:cs="宋体"/>
                <w:sz w:val="21"/>
                <w:szCs w:val="21"/>
              </w:rPr>
            </w:pPr>
            <w:r>
              <w:rPr>
                <w:rFonts w:ascii="宋体" w:hAnsi="宋体" w:eastAsia="宋体" w:cs="宋体"/>
                <w:b/>
                <w:bCs/>
                <w:spacing w:val="-3"/>
                <w:sz w:val="21"/>
                <w:szCs w:val="21"/>
              </w:rPr>
              <w:t>检验依据</w:t>
            </w:r>
          </w:p>
        </w:tc>
        <w:tc>
          <w:tcPr>
            <w:tcW w:w="2512" w:type="dxa"/>
            <w:vAlign w:val="top"/>
          </w:tcPr>
          <w:p w14:paraId="1215D2D9">
            <w:pPr>
              <w:spacing w:before="249" w:line="221" w:lineRule="auto"/>
              <w:ind w:left="839"/>
              <w:rPr>
                <w:rFonts w:ascii="宋体" w:hAnsi="宋体" w:eastAsia="宋体" w:cs="宋体"/>
                <w:sz w:val="21"/>
                <w:szCs w:val="21"/>
              </w:rPr>
            </w:pPr>
            <w:r>
              <w:rPr>
                <w:rFonts w:ascii="宋体" w:hAnsi="宋体" w:eastAsia="宋体" w:cs="宋体"/>
                <w:b/>
                <w:bCs/>
                <w:spacing w:val="-4"/>
                <w:sz w:val="21"/>
                <w:szCs w:val="21"/>
              </w:rPr>
              <w:t>检验方法</w:t>
            </w:r>
          </w:p>
        </w:tc>
      </w:tr>
      <w:tr w14:paraId="7A626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06" w:type="dxa"/>
            <w:vAlign w:val="top"/>
          </w:tcPr>
          <w:p w14:paraId="25E7B554">
            <w:pPr>
              <w:pStyle w:val="6"/>
              <w:spacing w:before="281" w:line="187" w:lineRule="auto"/>
              <w:ind w:left="372"/>
            </w:pPr>
            <w:r>
              <w:t>1</w:t>
            </w:r>
          </w:p>
        </w:tc>
        <w:tc>
          <w:tcPr>
            <w:tcW w:w="2267" w:type="dxa"/>
            <w:vAlign w:val="top"/>
          </w:tcPr>
          <w:p w14:paraId="7C71DA1C">
            <w:pPr>
              <w:pStyle w:val="6"/>
              <w:spacing w:before="242" w:line="221" w:lineRule="auto"/>
              <w:ind w:left="232"/>
              <w:rPr>
                <w:rFonts w:ascii="宋体" w:hAnsi="宋体" w:eastAsia="宋体" w:cs="宋体"/>
              </w:rPr>
            </w:pPr>
            <w:r>
              <w:rPr>
                <w:rFonts w:ascii="宋体" w:hAnsi="宋体" w:eastAsia="宋体" w:cs="宋体"/>
                <w:spacing w:val="-2"/>
              </w:rPr>
              <w:t>总酸度（以</w:t>
            </w:r>
            <w:r>
              <w:rPr>
                <w:spacing w:val="-2"/>
              </w:rPr>
              <w:t>HCl</w:t>
            </w:r>
            <w:r>
              <w:rPr>
                <w:rFonts w:ascii="宋体" w:hAnsi="宋体" w:eastAsia="宋体" w:cs="宋体"/>
                <w:spacing w:val="-2"/>
              </w:rPr>
              <w:t>计）</w:t>
            </w:r>
          </w:p>
        </w:tc>
        <w:tc>
          <w:tcPr>
            <w:tcW w:w="2089" w:type="dxa"/>
            <w:vAlign w:val="top"/>
          </w:tcPr>
          <w:p w14:paraId="00217C40">
            <w:pPr>
              <w:pStyle w:val="6"/>
              <w:spacing w:before="277" w:line="182" w:lineRule="auto"/>
              <w:ind w:left="208"/>
            </w:pPr>
            <w:r>
              <w:rPr>
                <w:spacing w:val="-1"/>
              </w:rPr>
              <w:t>GB/T 21241</w:t>
            </w:r>
            <w:r>
              <w:rPr>
                <w:rFonts w:ascii="宋体" w:hAnsi="宋体" w:eastAsia="宋体" w:cs="宋体"/>
                <w:spacing w:val="-1"/>
              </w:rPr>
              <w:t>—</w:t>
            </w:r>
            <w:r>
              <w:rPr>
                <w:spacing w:val="-1"/>
              </w:rPr>
              <w:t>2022</w:t>
            </w:r>
          </w:p>
        </w:tc>
        <w:tc>
          <w:tcPr>
            <w:tcW w:w="2512" w:type="dxa"/>
            <w:vAlign w:val="top"/>
          </w:tcPr>
          <w:p w14:paraId="390696D1">
            <w:pPr>
              <w:pStyle w:val="6"/>
              <w:spacing w:before="277" w:line="182" w:lineRule="auto"/>
              <w:ind w:left="313"/>
            </w:pPr>
            <w:r>
              <w:rPr>
                <w:spacing w:val="-1"/>
              </w:rPr>
              <w:t>GB/T 21241</w:t>
            </w:r>
            <w:r>
              <w:rPr>
                <w:rFonts w:ascii="宋体" w:hAnsi="宋体" w:eastAsia="宋体" w:cs="宋体"/>
                <w:spacing w:val="-1"/>
              </w:rPr>
              <w:t>—</w:t>
            </w:r>
            <w:r>
              <w:rPr>
                <w:spacing w:val="-1"/>
              </w:rPr>
              <w:t>2022 6.5</w:t>
            </w:r>
          </w:p>
        </w:tc>
      </w:tr>
      <w:tr w14:paraId="6F95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06" w:type="dxa"/>
            <w:vAlign w:val="top"/>
          </w:tcPr>
          <w:p w14:paraId="0A9D6FB8">
            <w:pPr>
              <w:pStyle w:val="6"/>
              <w:spacing w:before="255" w:line="187" w:lineRule="auto"/>
              <w:ind w:left="352"/>
            </w:pPr>
            <w:r>
              <w:t>2</w:t>
            </w:r>
          </w:p>
        </w:tc>
        <w:tc>
          <w:tcPr>
            <w:tcW w:w="2267" w:type="dxa"/>
            <w:vAlign w:val="top"/>
          </w:tcPr>
          <w:p w14:paraId="08290EEC">
            <w:pPr>
              <w:spacing w:before="216" w:line="221" w:lineRule="auto"/>
              <w:ind w:left="513"/>
              <w:rPr>
                <w:rFonts w:ascii="宋体" w:hAnsi="宋体" w:eastAsia="宋体" w:cs="宋体"/>
                <w:sz w:val="21"/>
                <w:szCs w:val="21"/>
              </w:rPr>
            </w:pPr>
            <w:r>
              <w:rPr>
                <w:rFonts w:ascii="宋体" w:hAnsi="宋体" w:eastAsia="宋体" w:cs="宋体"/>
                <w:spacing w:val="-2"/>
                <w:sz w:val="21"/>
                <w:szCs w:val="21"/>
              </w:rPr>
              <w:t>总有效物含量</w:t>
            </w:r>
          </w:p>
        </w:tc>
        <w:tc>
          <w:tcPr>
            <w:tcW w:w="2089" w:type="dxa"/>
            <w:vAlign w:val="top"/>
          </w:tcPr>
          <w:p w14:paraId="7E37D0E4">
            <w:pPr>
              <w:pStyle w:val="6"/>
              <w:spacing w:before="252" w:line="182" w:lineRule="auto"/>
              <w:ind w:left="208"/>
            </w:pPr>
            <w:r>
              <w:rPr>
                <w:spacing w:val="-1"/>
              </w:rPr>
              <w:t>GB/T 21241</w:t>
            </w:r>
            <w:r>
              <w:rPr>
                <w:rFonts w:ascii="宋体" w:hAnsi="宋体" w:eastAsia="宋体" w:cs="宋体"/>
                <w:spacing w:val="-1"/>
              </w:rPr>
              <w:t>—</w:t>
            </w:r>
            <w:r>
              <w:rPr>
                <w:spacing w:val="-1"/>
              </w:rPr>
              <w:t>2022</w:t>
            </w:r>
          </w:p>
        </w:tc>
        <w:tc>
          <w:tcPr>
            <w:tcW w:w="2512" w:type="dxa"/>
            <w:vAlign w:val="top"/>
          </w:tcPr>
          <w:p w14:paraId="7CA4C6C8">
            <w:pPr>
              <w:pStyle w:val="6"/>
              <w:spacing w:before="252" w:line="182" w:lineRule="auto"/>
              <w:ind w:left="553"/>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23FAD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06" w:type="dxa"/>
            <w:vAlign w:val="top"/>
          </w:tcPr>
          <w:p w14:paraId="309C4CD0">
            <w:pPr>
              <w:spacing w:line="297" w:lineRule="auto"/>
              <w:rPr>
                <w:rFonts w:ascii="Arial"/>
                <w:sz w:val="21"/>
              </w:rPr>
            </w:pPr>
          </w:p>
          <w:p w14:paraId="506CB927">
            <w:pPr>
              <w:pStyle w:val="6"/>
              <w:spacing w:before="61" w:line="187" w:lineRule="auto"/>
              <w:ind w:left="356"/>
            </w:pPr>
            <w:r>
              <w:t>3</w:t>
            </w:r>
          </w:p>
        </w:tc>
        <w:tc>
          <w:tcPr>
            <w:tcW w:w="2267" w:type="dxa"/>
            <w:vAlign w:val="top"/>
          </w:tcPr>
          <w:p w14:paraId="3A9B1926">
            <w:pPr>
              <w:spacing w:line="251" w:lineRule="auto"/>
              <w:rPr>
                <w:rFonts w:ascii="Arial"/>
                <w:sz w:val="21"/>
              </w:rPr>
            </w:pPr>
          </w:p>
          <w:p w14:paraId="7A581253">
            <w:pPr>
              <w:spacing w:before="68" w:line="220" w:lineRule="auto"/>
              <w:ind w:left="302"/>
              <w:rPr>
                <w:rFonts w:ascii="宋体" w:hAnsi="宋体" w:eastAsia="宋体" w:cs="宋体"/>
                <w:sz w:val="21"/>
                <w:szCs w:val="21"/>
              </w:rPr>
            </w:pPr>
            <w:r>
              <w:rPr>
                <w:rFonts w:ascii="宋体" w:hAnsi="宋体" w:eastAsia="宋体" w:cs="宋体"/>
                <w:spacing w:val="-2"/>
                <w:sz w:val="21"/>
                <w:szCs w:val="21"/>
              </w:rPr>
              <w:t>总五氧化二磷含量</w:t>
            </w:r>
          </w:p>
        </w:tc>
        <w:tc>
          <w:tcPr>
            <w:tcW w:w="2089" w:type="dxa"/>
            <w:vAlign w:val="top"/>
          </w:tcPr>
          <w:p w14:paraId="566E3268">
            <w:pPr>
              <w:spacing w:line="286" w:lineRule="auto"/>
              <w:rPr>
                <w:rFonts w:ascii="Arial"/>
                <w:sz w:val="21"/>
              </w:rPr>
            </w:pPr>
          </w:p>
          <w:p w14:paraId="10F44DEB">
            <w:pPr>
              <w:pStyle w:val="6"/>
              <w:spacing w:before="68" w:line="182" w:lineRule="auto"/>
              <w:ind w:left="208"/>
            </w:pPr>
            <w:r>
              <w:rPr>
                <w:spacing w:val="-1"/>
              </w:rPr>
              <w:t>GB/T 21241</w:t>
            </w:r>
            <w:r>
              <w:rPr>
                <w:rFonts w:ascii="宋体" w:hAnsi="宋体" w:eastAsia="宋体" w:cs="宋体"/>
                <w:spacing w:val="-1"/>
              </w:rPr>
              <w:t>—</w:t>
            </w:r>
            <w:r>
              <w:rPr>
                <w:spacing w:val="-1"/>
              </w:rPr>
              <w:t>2022</w:t>
            </w:r>
          </w:p>
        </w:tc>
        <w:tc>
          <w:tcPr>
            <w:tcW w:w="2512" w:type="dxa"/>
            <w:vAlign w:val="top"/>
          </w:tcPr>
          <w:p w14:paraId="4887D1E7">
            <w:pPr>
              <w:spacing w:line="286" w:lineRule="auto"/>
              <w:rPr>
                <w:rFonts w:ascii="Arial"/>
                <w:sz w:val="21"/>
              </w:rPr>
            </w:pPr>
          </w:p>
          <w:p w14:paraId="07DCB70C">
            <w:pPr>
              <w:pStyle w:val="6"/>
              <w:spacing w:before="68" w:line="182" w:lineRule="auto"/>
              <w:ind w:left="577"/>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2D67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74" w:type="dxa"/>
            <w:gridSpan w:val="4"/>
            <w:vAlign w:val="top"/>
          </w:tcPr>
          <w:p w14:paraId="0F0B9E47">
            <w:pPr>
              <w:spacing w:before="169" w:line="219" w:lineRule="auto"/>
              <w:ind w:left="114"/>
              <w:rPr>
                <w:rFonts w:ascii="宋体" w:hAnsi="宋体" w:eastAsia="宋体" w:cs="宋体"/>
                <w:sz w:val="18"/>
                <w:szCs w:val="18"/>
              </w:rPr>
            </w:pPr>
            <w:r>
              <w:rPr>
                <w:rFonts w:ascii="宋体" w:hAnsi="宋体" w:eastAsia="宋体" w:cs="宋体"/>
                <w:spacing w:val="-1"/>
                <w:sz w:val="18"/>
                <w:szCs w:val="18"/>
              </w:rPr>
              <w:t>注：总五氧化二磷含量仅对无磷产品</w:t>
            </w:r>
          </w:p>
        </w:tc>
      </w:tr>
    </w:tbl>
    <w:p w14:paraId="1DDC8AC0">
      <w:pPr>
        <w:spacing w:line="269" w:lineRule="auto"/>
        <w:rPr>
          <w:rFonts w:ascii="Arial"/>
          <w:sz w:val="21"/>
        </w:rPr>
      </w:pPr>
    </w:p>
    <w:p w14:paraId="3D8E55E2">
      <w:pPr>
        <w:spacing w:line="269" w:lineRule="auto"/>
        <w:rPr>
          <w:rFonts w:ascii="Arial"/>
          <w:sz w:val="21"/>
        </w:rPr>
      </w:pPr>
    </w:p>
    <w:p w14:paraId="64CBCF9C">
      <w:pPr>
        <w:pStyle w:val="2"/>
        <w:spacing w:before="69" w:line="220" w:lineRule="auto"/>
        <w:ind w:left="893"/>
      </w:pPr>
      <w:r>
        <w:rPr>
          <w:spacing w:val="-3"/>
        </w:rPr>
        <w:t>表</w:t>
      </w:r>
      <w:r>
        <w:rPr>
          <w:spacing w:val="-27"/>
        </w:rPr>
        <w:t xml:space="preserve"> </w:t>
      </w:r>
      <w:r>
        <w:rPr>
          <w:rFonts w:ascii="Times New Roman" w:hAnsi="Times New Roman" w:eastAsia="Times New Roman" w:cs="Times New Roman"/>
          <w:spacing w:val="-3"/>
        </w:rPr>
        <w:t>14</w:t>
      </w:r>
      <w:r>
        <w:rPr>
          <w:spacing w:val="-3"/>
        </w:rPr>
        <w:t>—</w:t>
      </w:r>
      <w:r>
        <w:rPr>
          <w:rFonts w:ascii="Times New Roman" w:hAnsi="Times New Roman" w:eastAsia="Times New Roman" w:cs="Times New Roman"/>
          <w:spacing w:val="-3"/>
        </w:rPr>
        <w:t xml:space="preserve">1  </w:t>
      </w:r>
      <w:r>
        <w:rPr>
          <w:spacing w:val="-3"/>
        </w:rPr>
        <w:t>空气清新气雾剂（适用于生产日期</w:t>
      </w:r>
      <w:r>
        <w:rPr>
          <w:spacing w:val="-48"/>
        </w:rPr>
        <w:t xml:space="preserve"> </w:t>
      </w:r>
      <w:r>
        <w:rPr>
          <w:rFonts w:ascii="Times New Roman" w:hAnsi="Times New Roman" w:eastAsia="Times New Roman" w:cs="Times New Roman"/>
          <w:spacing w:val="-4"/>
        </w:rPr>
        <w:t xml:space="preserve">2024 </w:t>
      </w:r>
      <w:r>
        <w:rPr>
          <w:spacing w:val="-4"/>
        </w:rPr>
        <w:t>年</w:t>
      </w:r>
      <w:r>
        <w:rPr>
          <w:spacing w:val="-27"/>
        </w:rPr>
        <w:t xml:space="preserve"> </w:t>
      </w:r>
      <w:r>
        <w:rPr>
          <w:rFonts w:ascii="Times New Roman" w:hAnsi="Times New Roman" w:eastAsia="Times New Roman" w:cs="Times New Roman"/>
          <w:spacing w:val="-4"/>
        </w:rPr>
        <w:t xml:space="preserve">10 </w:t>
      </w:r>
      <w:r>
        <w:rPr>
          <w:spacing w:val="-4"/>
        </w:rPr>
        <w:t>月</w:t>
      </w:r>
      <w:r>
        <w:rPr>
          <w:spacing w:val="-28"/>
        </w:rPr>
        <w:t xml:space="preserve"> </w:t>
      </w:r>
      <w:r>
        <w:rPr>
          <w:rFonts w:ascii="Times New Roman" w:hAnsi="Times New Roman" w:eastAsia="Times New Roman" w:cs="Times New Roman"/>
          <w:spacing w:val="-4"/>
        </w:rPr>
        <w:t xml:space="preserve">1  </w:t>
      </w:r>
      <w:r>
        <w:rPr>
          <w:spacing w:val="-4"/>
        </w:rPr>
        <w:t>日前产品）</w:t>
      </w:r>
    </w:p>
    <w:p w14:paraId="40838A75">
      <w:pPr>
        <w:spacing w:line="18" w:lineRule="exact"/>
      </w:pPr>
    </w:p>
    <w:tbl>
      <w:tblPr>
        <w:tblStyle w:val="5"/>
        <w:tblW w:w="7700"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267"/>
        <w:gridCol w:w="2178"/>
        <w:gridCol w:w="2435"/>
      </w:tblGrid>
      <w:tr w14:paraId="463A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0" w:type="dxa"/>
            <w:vAlign w:val="top"/>
          </w:tcPr>
          <w:p w14:paraId="3E82D43C">
            <w:pPr>
              <w:spacing w:before="252"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792E5195">
            <w:pPr>
              <w:spacing w:before="252"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178" w:type="dxa"/>
            <w:vAlign w:val="top"/>
          </w:tcPr>
          <w:p w14:paraId="41A7B92B">
            <w:pPr>
              <w:spacing w:before="252" w:line="220" w:lineRule="auto"/>
              <w:ind w:left="672"/>
              <w:rPr>
                <w:rFonts w:ascii="宋体" w:hAnsi="宋体" w:eastAsia="宋体" w:cs="宋体"/>
                <w:sz w:val="21"/>
                <w:szCs w:val="21"/>
              </w:rPr>
            </w:pPr>
            <w:r>
              <w:rPr>
                <w:rFonts w:ascii="宋体" w:hAnsi="宋体" w:eastAsia="宋体" w:cs="宋体"/>
                <w:b/>
                <w:bCs/>
                <w:spacing w:val="-3"/>
                <w:sz w:val="21"/>
                <w:szCs w:val="21"/>
              </w:rPr>
              <w:t>检验依据</w:t>
            </w:r>
          </w:p>
        </w:tc>
        <w:tc>
          <w:tcPr>
            <w:tcW w:w="2435" w:type="dxa"/>
            <w:vAlign w:val="top"/>
          </w:tcPr>
          <w:p w14:paraId="3E3B8142">
            <w:pPr>
              <w:spacing w:before="252" w:line="221" w:lineRule="auto"/>
              <w:ind w:left="801"/>
              <w:rPr>
                <w:rFonts w:ascii="宋体" w:hAnsi="宋体" w:eastAsia="宋体" w:cs="宋体"/>
                <w:sz w:val="21"/>
                <w:szCs w:val="21"/>
              </w:rPr>
            </w:pPr>
            <w:r>
              <w:rPr>
                <w:rFonts w:ascii="宋体" w:hAnsi="宋体" w:eastAsia="宋体" w:cs="宋体"/>
                <w:b/>
                <w:bCs/>
                <w:spacing w:val="-4"/>
                <w:sz w:val="21"/>
                <w:szCs w:val="21"/>
              </w:rPr>
              <w:t>检验方法</w:t>
            </w:r>
          </w:p>
        </w:tc>
      </w:tr>
      <w:tr w14:paraId="01726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vAlign w:val="top"/>
          </w:tcPr>
          <w:p w14:paraId="5AB7FC98">
            <w:pPr>
              <w:pStyle w:val="6"/>
              <w:spacing w:before="161" w:line="187" w:lineRule="auto"/>
              <w:ind w:left="379"/>
            </w:pPr>
            <w:r>
              <w:t>1</w:t>
            </w:r>
          </w:p>
        </w:tc>
        <w:tc>
          <w:tcPr>
            <w:tcW w:w="2267" w:type="dxa"/>
            <w:vAlign w:val="top"/>
          </w:tcPr>
          <w:p w14:paraId="6B74B8B4">
            <w:pPr>
              <w:spacing w:before="122" w:line="221" w:lineRule="auto"/>
              <w:ind w:left="830"/>
              <w:rPr>
                <w:rFonts w:ascii="宋体" w:hAnsi="宋体" w:eastAsia="宋体" w:cs="宋体"/>
                <w:sz w:val="21"/>
                <w:szCs w:val="21"/>
              </w:rPr>
            </w:pPr>
            <w:r>
              <w:rPr>
                <w:rFonts w:ascii="宋体" w:hAnsi="宋体" w:eastAsia="宋体" w:cs="宋体"/>
                <w:spacing w:val="-3"/>
                <w:sz w:val="21"/>
                <w:szCs w:val="21"/>
              </w:rPr>
              <w:t>喷出率</w:t>
            </w:r>
          </w:p>
        </w:tc>
        <w:tc>
          <w:tcPr>
            <w:tcW w:w="2178" w:type="dxa"/>
            <w:vAlign w:val="top"/>
          </w:tcPr>
          <w:p w14:paraId="47CC14F3">
            <w:pPr>
              <w:pStyle w:val="6"/>
              <w:spacing w:before="215" w:line="186" w:lineRule="auto"/>
              <w:ind w:left="304"/>
            </w:pPr>
            <w:r>
              <w:rPr>
                <w:spacing w:val="-1"/>
              </w:rPr>
              <w:t>QB/T 2548</w:t>
            </w:r>
            <w:r>
              <w:rPr>
                <w:rFonts w:ascii="宋体" w:hAnsi="宋体" w:eastAsia="宋体" w:cs="宋体"/>
                <w:spacing w:val="-1"/>
              </w:rPr>
              <w:t>—</w:t>
            </w:r>
            <w:r>
              <w:rPr>
                <w:spacing w:val="-1"/>
              </w:rPr>
              <w:t>2002</w:t>
            </w:r>
          </w:p>
        </w:tc>
        <w:tc>
          <w:tcPr>
            <w:tcW w:w="2435" w:type="dxa"/>
            <w:vAlign w:val="top"/>
          </w:tcPr>
          <w:p w14:paraId="5570463B">
            <w:pPr>
              <w:pStyle w:val="6"/>
              <w:spacing w:before="215" w:line="186" w:lineRule="auto"/>
              <w:ind w:left="469"/>
            </w:pPr>
            <w:r>
              <w:rPr>
                <w:spacing w:val="-1"/>
              </w:rPr>
              <w:t>QB/T 2548</w:t>
            </w:r>
            <w:r>
              <w:rPr>
                <w:rFonts w:ascii="宋体" w:hAnsi="宋体" w:eastAsia="宋体" w:cs="宋体"/>
                <w:spacing w:val="-1"/>
              </w:rPr>
              <w:t>—</w:t>
            </w:r>
            <w:r>
              <w:rPr>
                <w:spacing w:val="-1"/>
              </w:rPr>
              <w:t>2002</w:t>
            </w:r>
          </w:p>
        </w:tc>
      </w:tr>
      <w:tr w14:paraId="7C0D9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12208264">
            <w:pPr>
              <w:pStyle w:val="6"/>
              <w:spacing w:before="162" w:line="187" w:lineRule="auto"/>
              <w:ind w:left="359"/>
            </w:pPr>
            <w:r>
              <w:t>2</w:t>
            </w:r>
          </w:p>
        </w:tc>
        <w:tc>
          <w:tcPr>
            <w:tcW w:w="2267" w:type="dxa"/>
            <w:vAlign w:val="top"/>
          </w:tcPr>
          <w:p w14:paraId="75D8EF5A">
            <w:pPr>
              <w:spacing w:before="123" w:line="222" w:lineRule="auto"/>
              <w:ind w:left="720"/>
              <w:rPr>
                <w:rFonts w:ascii="宋体" w:hAnsi="宋体" w:eastAsia="宋体" w:cs="宋体"/>
                <w:sz w:val="21"/>
                <w:szCs w:val="21"/>
              </w:rPr>
            </w:pPr>
            <w:r>
              <w:rPr>
                <w:rFonts w:ascii="宋体" w:hAnsi="宋体" w:eastAsia="宋体" w:cs="宋体"/>
                <w:spacing w:val="-3"/>
                <w:sz w:val="21"/>
                <w:szCs w:val="21"/>
              </w:rPr>
              <w:t>泄漏试验</w:t>
            </w:r>
          </w:p>
        </w:tc>
        <w:tc>
          <w:tcPr>
            <w:tcW w:w="2178" w:type="dxa"/>
            <w:vAlign w:val="top"/>
          </w:tcPr>
          <w:p w14:paraId="55F81B58">
            <w:pPr>
              <w:pStyle w:val="6"/>
              <w:spacing w:before="158" w:line="186" w:lineRule="auto"/>
              <w:ind w:left="304"/>
            </w:pPr>
            <w:r>
              <w:rPr>
                <w:spacing w:val="-1"/>
              </w:rPr>
              <w:t>QB/T 2548</w:t>
            </w:r>
            <w:r>
              <w:rPr>
                <w:rFonts w:ascii="宋体" w:hAnsi="宋体" w:eastAsia="宋体" w:cs="宋体"/>
                <w:spacing w:val="-1"/>
              </w:rPr>
              <w:t>—</w:t>
            </w:r>
            <w:r>
              <w:rPr>
                <w:spacing w:val="-1"/>
              </w:rPr>
              <w:t>2002</w:t>
            </w:r>
          </w:p>
        </w:tc>
        <w:tc>
          <w:tcPr>
            <w:tcW w:w="2435" w:type="dxa"/>
            <w:vAlign w:val="top"/>
          </w:tcPr>
          <w:p w14:paraId="05ACD559">
            <w:pPr>
              <w:pStyle w:val="6"/>
              <w:spacing w:before="158" w:line="186" w:lineRule="auto"/>
              <w:ind w:left="469"/>
            </w:pPr>
            <w:r>
              <w:rPr>
                <w:spacing w:val="-1"/>
              </w:rPr>
              <w:t>QB/T 2548</w:t>
            </w:r>
            <w:r>
              <w:rPr>
                <w:rFonts w:ascii="宋体" w:hAnsi="宋体" w:eastAsia="宋体" w:cs="宋体"/>
                <w:spacing w:val="-1"/>
              </w:rPr>
              <w:t>—</w:t>
            </w:r>
            <w:r>
              <w:rPr>
                <w:spacing w:val="-1"/>
              </w:rPr>
              <w:t>2002</w:t>
            </w:r>
          </w:p>
        </w:tc>
      </w:tr>
      <w:tr w14:paraId="0269D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0ABEADD4">
            <w:pPr>
              <w:pStyle w:val="6"/>
              <w:spacing w:before="184" w:line="187" w:lineRule="auto"/>
              <w:ind w:left="363"/>
            </w:pPr>
            <w:r>
              <w:t>3</w:t>
            </w:r>
          </w:p>
        </w:tc>
        <w:tc>
          <w:tcPr>
            <w:tcW w:w="2267" w:type="dxa"/>
            <w:vAlign w:val="top"/>
          </w:tcPr>
          <w:p w14:paraId="03928C0C">
            <w:pPr>
              <w:pStyle w:val="6"/>
              <w:spacing w:before="181" w:line="191" w:lineRule="auto"/>
              <w:ind w:left="1001"/>
            </w:pPr>
            <w:r>
              <w:t>pH</w:t>
            </w:r>
          </w:p>
        </w:tc>
        <w:tc>
          <w:tcPr>
            <w:tcW w:w="2178" w:type="dxa"/>
            <w:vAlign w:val="top"/>
          </w:tcPr>
          <w:p w14:paraId="476D4803">
            <w:pPr>
              <w:pStyle w:val="6"/>
              <w:spacing w:before="181" w:line="186" w:lineRule="auto"/>
              <w:ind w:left="304"/>
            </w:pPr>
            <w:r>
              <w:rPr>
                <w:spacing w:val="-1"/>
              </w:rPr>
              <w:t>QB/T 2548</w:t>
            </w:r>
            <w:r>
              <w:rPr>
                <w:rFonts w:ascii="宋体" w:hAnsi="宋体" w:eastAsia="宋体" w:cs="宋体"/>
                <w:spacing w:val="-1"/>
              </w:rPr>
              <w:t>—</w:t>
            </w:r>
            <w:r>
              <w:rPr>
                <w:spacing w:val="-1"/>
              </w:rPr>
              <w:t>2002</w:t>
            </w:r>
          </w:p>
        </w:tc>
        <w:tc>
          <w:tcPr>
            <w:tcW w:w="2435" w:type="dxa"/>
            <w:vAlign w:val="top"/>
          </w:tcPr>
          <w:p w14:paraId="7956A286">
            <w:pPr>
              <w:pStyle w:val="6"/>
              <w:spacing w:before="181" w:line="186" w:lineRule="auto"/>
              <w:ind w:left="469"/>
            </w:pPr>
            <w:r>
              <w:rPr>
                <w:spacing w:val="-1"/>
              </w:rPr>
              <w:t>QB/T 2548</w:t>
            </w:r>
            <w:r>
              <w:rPr>
                <w:rFonts w:ascii="宋体" w:hAnsi="宋体" w:eastAsia="宋体" w:cs="宋体"/>
                <w:spacing w:val="-1"/>
              </w:rPr>
              <w:t>—</w:t>
            </w:r>
            <w:r>
              <w:rPr>
                <w:spacing w:val="-1"/>
              </w:rPr>
              <w:t>2002</w:t>
            </w:r>
          </w:p>
        </w:tc>
      </w:tr>
      <w:tr w14:paraId="53AF2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20" w:type="dxa"/>
            <w:vAlign w:val="top"/>
          </w:tcPr>
          <w:p w14:paraId="4C3B79CD">
            <w:pPr>
              <w:pStyle w:val="6"/>
              <w:spacing w:before="186" w:line="187" w:lineRule="auto"/>
              <w:ind w:left="358"/>
            </w:pPr>
            <w:r>
              <w:t>4</w:t>
            </w:r>
          </w:p>
        </w:tc>
        <w:tc>
          <w:tcPr>
            <w:tcW w:w="2267" w:type="dxa"/>
            <w:vAlign w:val="top"/>
          </w:tcPr>
          <w:p w14:paraId="254E6A48">
            <w:pPr>
              <w:spacing w:before="148" w:line="221" w:lineRule="auto"/>
              <w:ind w:left="955"/>
              <w:rPr>
                <w:rFonts w:ascii="宋体" w:hAnsi="宋体" w:eastAsia="宋体" w:cs="宋体"/>
                <w:sz w:val="21"/>
                <w:szCs w:val="21"/>
              </w:rPr>
            </w:pPr>
            <w:r>
              <w:rPr>
                <w:rFonts w:ascii="宋体" w:hAnsi="宋体" w:eastAsia="宋体" w:cs="宋体"/>
                <w:spacing w:val="-9"/>
                <w:sz w:val="21"/>
                <w:szCs w:val="21"/>
              </w:rPr>
              <w:t>甲醇</w:t>
            </w:r>
          </w:p>
        </w:tc>
        <w:tc>
          <w:tcPr>
            <w:tcW w:w="2178" w:type="dxa"/>
            <w:vAlign w:val="top"/>
          </w:tcPr>
          <w:p w14:paraId="2887983E">
            <w:pPr>
              <w:pStyle w:val="6"/>
              <w:spacing w:before="183" w:line="186" w:lineRule="auto"/>
              <w:ind w:left="304"/>
            </w:pPr>
            <w:r>
              <w:rPr>
                <w:spacing w:val="-1"/>
              </w:rPr>
              <w:t>QB/T 2548</w:t>
            </w:r>
            <w:r>
              <w:rPr>
                <w:rFonts w:ascii="宋体" w:hAnsi="宋体" w:eastAsia="宋体" w:cs="宋体"/>
                <w:spacing w:val="-1"/>
              </w:rPr>
              <w:t>—</w:t>
            </w:r>
            <w:r>
              <w:rPr>
                <w:spacing w:val="-1"/>
              </w:rPr>
              <w:t>2002</w:t>
            </w:r>
          </w:p>
        </w:tc>
        <w:tc>
          <w:tcPr>
            <w:tcW w:w="2435" w:type="dxa"/>
            <w:vAlign w:val="top"/>
          </w:tcPr>
          <w:p w14:paraId="27ED8722">
            <w:pPr>
              <w:pStyle w:val="6"/>
              <w:spacing w:before="182" w:line="182" w:lineRule="auto"/>
              <w:ind w:left="354"/>
            </w:pPr>
            <w:r>
              <w:rPr>
                <w:spacing w:val="-1"/>
              </w:rPr>
              <w:t>GB/T 7917.4</w:t>
            </w:r>
            <w:r>
              <w:rPr>
                <w:rFonts w:ascii="宋体" w:hAnsi="宋体" w:eastAsia="宋体" w:cs="宋体"/>
                <w:spacing w:val="-1"/>
              </w:rPr>
              <w:t>—</w:t>
            </w:r>
            <w:r>
              <w:rPr>
                <w:spacing w:val="-1"/>
              </w:rPr>
              <w:t>1987</w:t>
            </w:r>
          </w:p>
        </w:tc>
      </w:tr>
    </w:tbl>
    <w:p w14:paraId="780488AE">
      <w:pPr>
        <w:rPr>
          <w:rFonts w:ascii="Arial"/>
          <w:sz w:val="21"/>
        </w:rPr>
      </w:pPr>
    </w:p>
    <w:p w14:paraId="17538BA5">
      <w:pPr>
        <w:rPr>
          <w:rFonts w:ascii="Arial" w:hAnsi="Arial" w:eastAsia="Arial" w:cs="Arial"/>
          <w:sz w:val="21"/>
          <w:szCs w:val="21"/>
        </w:rPr>
        <w:sectPr>
          <w:footerReference r:id="rId8" w:type="default"/>
          <w:pgSz w:w="11907" w:h="16839"/>
          <w:pgMar w:top="1431" w:right="1785" w:bottom="1146" w:left="1785" w:header="0" w:footer="988" w:gutter="0"/>
          <w:cols w:space="720" w:num="1"/>
        </w:sectPr>
      </w:pPr>
    </w:p>
    <w:p w14:paraId="31A9F2B0">
      <w:pPr>
        <w:spacing w:line="371" w:lineRule="auto"/>
        <w:rPr>
          <w:rFonts w:ascii="Arial"/>
          <w:sz w:val="21"/>
        </w:rPr>
      </w:pPr>
    </w:p>
    <w:p w14:paraId="3B9A8188">
      <w:pPr>
        <w:pStyle w:val="2"/>
        <w:spacing w:before="68" w:line="220" w:lineRule="auto"/>
        <w:ind w:left="1025"/>
      </w:pPr>
      <w:r>
        <w:rPr>
          <w:spacing w:val="-3"/>
        </w:rPr>
        <w:t>表</w:t>
      </w:r>
      <w:r>
        <w:rPr>
          <w:spacing w:val="-27"/>
        </w:rPr>
        <w:t xml:space="preserve"> </w:t>
      </w:r>
      <w:r>
        <w:rPr>
          <w:rFonts w:ascii="Times New Roman" w:hAnsi="Times New Roman" w:eastAsia="Times New Roman" w:cs="Times New Roman"/>
          <w:spacing w:val="-3"/>
        </w:rPr>
        <w:t>14</w:t>
      </w:r>
      <w:r>
        <w:rPr>
          <w:spacing w:val="-3"/>
        </w:rPr>
        <w:t>—</w:t>
      </w:r>
      <w:r>
        <w:rPr>
          <w:rFonts w:ascii="Times New Roman" w:hAnsi="Times New Roman" w:eastAsia="Times New Roman" w:cs="Times New Roman"/>
          <w:spacing w:val="-3"/>
        </w:rPr>
        <w:t xml:space="preserve">2  </w:t>
      </w:r>
      <w:r>
        <w:rPr>
          <w:spacing w:val="-3"/>
        </w:rPr>
        <w:t>空气清新气雾剂（适用于生产日期</w:t>
      </w:r>
      <w:r>
        <w:rPr>
          <w:spacing w:val="-48"/>
        </w:rPr>
        <w:t xml:space="preserve"> </w:t>
      </w:r>
      <w:r>
        <w:rPr>
          <w:rFonts w:ascii="Times New Roman" w:hAnsi="Times New Roman" w:eastAsia="Times New Roman" w:cs="Times New Roman"/>
          <w:spacing w:val="-4"/>
        </w:rPr>
        <w:t xml:space="preserve">2024 </w:t>
      </w:r>
      <w:r>
        <w:rPr>
          <w:spacing w:val="-4"/>
        </w:rPr>
        <w:t>年</w:t>
      </w:r>
      <w:r>
        <w:rPr>
          <w:spacing w:val="-27"/>
        </w:rPr>
        <w:t xml:space="preserve"> </w:t>
      </w:r>
      <w:r>
        <w:rPr>
          <w:rFonts w:ascii="Times New Roman" w:hAnsi="Times New Roman" w:eastAsia="Times New Roman" w:cs="Times New Roman"/>
          <w:spacing w:val="-4"/>
        </w:rPr>
        <w:t xml:space="preserve">10 </w:t>
      </w:r>
      <w:r>
        <w:rPr>
          <w:spacing w:val="-4"/>
        </w:rPr>
        <w:t>月</w:t>
      </w:r>
      <w:r>
        <w:rPr>
          <w:spacing w:val="-28"/>
        </w:rPr>
        <w:t xml:space="preserve"> </w:t>
      </w:r>
      <w:r>
        <w:rPr>
          <w:rFonts w:ascii="Times New Roman" w:hAnsi="Times New Roman" w:eastAsia="Times New Roman" w:cs="Times New Roman"/>
          <w:spacing w:val="-4"/>
        </w:rPr>
        <w:t xml:space="preserve">1  </w:t>
      </w:r>
      <w:r>
        <w:rPr>
          <w:spacing w:val="-4"/>
        </w:rPr>
        <w:t>日后产品）</w:t>
      </w:r>
    </w:p>
    <w:p w14:paraId="6AE78BB4">
      <w:pPr>
        <w:spacing w:line="17" w:lineRule="exact"/>
      </w:pPr>
    </w:p>
    <w:tbl>
      <w:tblPr>
        <w:tblStyle w:val="5"/>
        <w:tblW w:w="770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267"/>
        <w:gridCol w:w="2178"/>
        <w:gridCol w:w="2435"/>
      </w:tblGrid>
      <w:tr w14:paraId="27DAF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20" w:type="dxa"/>
            <w:vAlign w:val="top"/>
          </w:tcPr>
          <w:p w14:paraId="7AFFDCAB">
            <w:pPr>
              <w:spacing w:before="250"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6FB74387">
            <w:pPr>
              <w:spacing w:before="249"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178" w:type="dxa"/>
            <w:vAlign w:val="top"/>
          </w:tcPr>
          <w:p w14:paraId="1B751EC5">
            <w:pPr>
              <w:spacing w:before="250" w:line="220" w:lineRule="auto"/>
              <w:ind w:left="672"/>
              <w:rPr>
                <w:rFonts w:ascii="宋体" w:hAnsi="宋体" w:eastAsia="宋体" w:cs="宋体"/>
                <w:sz w:val="21"/>
                <w:szCs w:val="21"/>
              </w:rPr>
            </w:pPr>
            <w:r>
              <w:rPr>
                <w:rFonts w:ascii="宋体" w:hAnsi="宋体" w:eastAsia="宋体" w:cs="宋体"/>
                <w:b/>
                <w:bCs/>
                <w:spacing w:val="-3"/>
                <w:sz w:val="21"/>
                <w:szCs w:val="21"/>
              </w:rPr>
              <w:t>检验依据</w:t>
            </w:r>
          </w:p>
        </w:tc>
        <w:tc>
          <w:tcPr>
            <w:tcW w:w="2435" w:type="dxa"/>
            <w:vAlign w:val="top"/>
          </w:tcPr>
          <w:p w14:paraId="530E1419">
            <w:pPr>
              <w:spacing w:before="249" w:line="221" w:lineRule="auto"/>
              <w:ind w:left="801"/>
              <w:rPr>
                <w:rFonts w:ascii="宋体" w:hAnsi="宋体" w:eastAsia="宋体" w:cs="宋体"/>
                <w:sz w:val="21"/>
                <w:szCs w:val="21"/>
              </w:rPr>
            </w:pPr>
            <w:r>
              <w:rPr>
                <w:rFonts w:ascii="宋体" w:hAnsi="宋体" w:eastAsia="宋体" w:cs="宋体"/>
                <w:b/>
                <w:bCs/>
                <w:spacing w:val="-4"/>
                <w:sz w:val="21"/>
                <w:szCs w:val="21"/>
              </w:rPr>
              <w:t>检验方法</w:t>
            </w:r>
          </w:p>
        </w:tc>
      </w:tr>
      <w:tr w14:paraId="15E06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74DA25B8">
            <w:pPr>
              <w:pStyle w:val="6"/>
              <w:spacing w:before="160" w:line="187" w:lineRule="auto"/>
              <w:ind w:left="379"/>
            </w:pPr>
            <w:r>
              <w:t>1</w:t>
            </w:r>
          </w:p>
        </w:tc>
        <w:tc>
          <w:tcPr>
            <w:tcW w:w="2267" w:type="dxa"/>
            <w:vAlign w:val="top"/>
          </w:tcPr>
          <w:p w14:paraId="2F8EA3E7">
            <w:pPr>
              <w:spacing w:before="121" w:line="221" w:lineRule="auto"/>
              <w:ind w:left="830"/>
              <w:rPr>
                <w:rFonts w:ascii="宋体" w:hAnsi="宋体" w:eastAsia="宋体" w:cs="宋体"/>
                <w:sz w:val="21"/>
                <w:szCs w:val="21"/>
              </w:rPr>
            </w:pPr>
            <w:r>
              <w:rPr>
                <w:rFonts w:ascii="宋体" w:hAnsi="宋体" w:eastAsia="宋体" w:cs="宋体"/>
                <w:spacing w:val="-3"/>
                <w:sz w:val="21"/>
                <w:szCs w:val="21"/>
              </w:rPr>
              <w:t>喷出率</w:t>
            </w:r>
          </w:p>
        </w:tc>
        <w:tc>
          <w:tcPr>
            <w:tcW w:w="2178" w:type="dxa"/>
            <w:vAlign w:val="top"/>
          </w:tcPr>
          <w:p w14:paraId="4CB236D9">
            <w:pPr>
              <w:pStyle w:val="6"/>
              <w:spacing w:before="157" w:line="186" w:lineRule="auto"/>
              <w:ind w:left="304"/>
            </w:pPr>
            <w:r>
              <w:rPr>
                <w:spacing w:val="-1"/>
              </w:rPr>
              <w:t>QB/T 2548</w:t>
            </w:r>
            <w:r>
              <w:rPr>
                <w:rFonts w:ascii="宋体" w:hAnsi="宋体" w:eastAsia="宋体" w:cs="宋体"/>
                <w:spacing w:val="-1"/>
              </w:rPr>
              <w:t>—</w:t>
            </w:r>
            <w:r>
              <w:rPr>
                <w:spacing w:val="-1"/>
              </w:rPr>
              <w:t>2024</w:t>
            </w:r>
          </w:p>
        </w:tc>
        <w:tc>
          <w:tcPr>
            <w:tcW w:w="2435" w:type="dxa"/>
            <w:vAlign w:val="top"/>
          </w:tcPr>
          <w:p w14:paraId="46B71E40">
            <w:pPr>
              <w:pStyle w:val="6"/>
              <w:spacing w:before="157" w:line="186" w:lineRule="auto"/>
              <w:ind w:left="469"/>
            </w:pPr>
            <w:r>
              <w:rPr>
                <w:spacing w:val="-1"/>
              </w:rPr>
              <w:t>QB/T 2548</w:t>
            </w:r>
            <w:r>
              <w:rPr>
                <w:rFonts w:ascii="宋体" w:hAnsi="宋体" w:eastAsia="宋体" w:cs="宋体"/>
                <w:spacing w:val="-1"/>
              </w:rPr>
              <w:t>—</w:t>
            </w:r>
            <w:r>
              <w:rPr>
                <w:spacing w:val="-1"/>
              </w:rPr>
              <w:t>2024</w:t>
            </w:r>
          </w:p>
        </w:tc>
      </w:tr>
      <w:tr w14:paraId="009E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vAlign w:val="top"/>
          </w:tcPr>
          <w:p w14:paraId="12C561CA">
            <w:pPr>
              <w:pStyle w:val="6"/>
              <w:spacing w:before="161" w:line="187" w:lineRule="auto"/>
              <w:ind w:left="359"/>
            </w:pPr>
            <w:r>
              <w:t>2</w:t>
            </w:r>
          </w:p>
        </w:tc>
        <w:tc>
          <w:tcPr>
            <w:tcW w:w="2267" w:type="dxa"/>
            <w:vAlign w:val="top"/>
          </w:tcPr>
          <w:p w14:paraId="64E3EA31">
            <w:pPr>
              <w:spacing w:before="122" w:line="222" w:lineRule="auto"/>
              <w:ind w:left="720"/>
              <w:rPr>
                <w:rFonts w:ascii="宋体" w:hAnsi="宋体" w:eastAsia="宋体" w:cs="宋体"/>
                <w:sz w:val="21"/>
                <w:szCs w:val="21"/>
              </w:rPr>
            </w:pPr>
            <w:r>
              <w:rPr>
                <w:rFonts w:ascii="宋体" w:hAnsi="宋体" w:eastAsia="宋体" w:cs="宋体"/>
                <w:spacing w:val="-3"/>
                <w:sz w:val="21"/>
                <w:szCs w:val="21"/>
              </w:rPr>
              <w:t>泄漏试验</w:t>
            </w:r>
          </w:p>
        </w:tc>
        <w:tc>
          <w:tcPr>
            <w:tcW w:w="2178" w:type="dxa"/>
            <w:vAlign w:val="top"/>
          </w:tcPr>
          <w:p w14:paraId="579A1CE9">
            <w:pPr>
              <w:pStyle w:val="6"/>
              <w:spacing w:before="158" w:line="186" w:lineRule="auto"/>
              <w:ind w:left="304"/>
            </w:pPr>
            <w:r>
              <w:rPr>
                <w:spacing w:val="-1"/>
              </w:rPr>
              <w:t>QB/T 2548</w:t>
            </w:r>
            <w:r>
              <w:rPr>
                <w:rFonts w:ascii="宋体" w:hAnsi="宋体" w:eastAsia="宋体" w:cs="宋体"/>
                <w:spacing w:val="-1"/>
              </w:rPr>
              <w:t>—</w:t>
            </w:r>
            <w:r>
              <w:rPr>
                <w:spacing w:val="-1"/>
              </w:rPr>
              <w:t>2024</w:t>
            </w:r>
          </w:p>
        </w:tc>
        <w:tc>
          <w:tcPr>
            <w:tcW w:w="2435" w:type="dxa"/>
            <w:vAlign w:val="top"/>
          </w:tcPr>
          <w:p w14:paraId="49F0C9F5">
            <w:pPr>
              <w:pStyle w:val="6"/>
              <w:spacing w:before="158" w:line="186" w:lineRule="auto"/>
              <w:ind w:left="469"/>
            </w:pPr>
            <w:r>
              <w:rPr>
                <w:spacing w:val="-1"/>
              </w:rPr>
              <w:t>QB/T 2548</w:t>
            </w:r>
            <w:r>
              <w:rPr>
                <w:rFonts w:ascii="宋体" w:hAnsi="宋体" w:eastAsia="宋体" w:cs="宋体"/>
                <w:spacing w:val="-1"/>
              </w:rPr>
              <w:t>—</w:t>
            </w:r>
            <w:r>
              <w:rPr>
                <w:spacing w:val="-1"/>
              </w:rPr>
              <w:t>2024</w:t>
            </w:r>
          </w:p>
        </w:tc>
      </w:tr>
      <w:tr w14:paraId="1CF4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5AD7B7AD">
            <w:pPr>
              <w:pStyle w:val="6"/>
              <w:spacing w:before="183" w:line="187" w:lineRule="auto"/>
              <w:ind w:left="363"/>
            </w:pPr>
            <w:r>
              <w:t>3</w:t>
            </w:r>
          </w:p>
        </w:tc>
        <w:tc>
          <w:tcPr>
            <w:tcW w:w="2267" w:type="dxa"/>
            <w:vAlign w:val="top"/>
          </w:tcPr>
          <w:p w14:paraId="6B667A60">
            <w:pPr>
              <w:pStyle w:val="6"/>
              <w:spacing w:before="144" w:line="214" w:lineRule="auto"/>
              <w:ind w:left="580"/>
              <w:rPr>
                <w:rFonts w:ascii="宋体" w:hAnsi="宋体" w:eastAsia="宋体" w:cs="宋体"/>
              </w:rPr>
            </w:pPr>
            <w:r>
              <w:rPr>
                <w:spacing w:val="-1"/>
              </w:rPr>
              <w:t>pH</w:t>
            </w:r>
            <w:r>
              <w:rPr>
                <w:rFonts w:ascii="宋体" w:hAnsi="宋体" w:eastAsia="宋体" w:cs="宋体"/>
                <w:spacing w:val="-1"/>
              </w:rPr>
              <w:t>（</w:t>
            </w:r>
            <w:r>
              <w:rPr>
                <w:spacing w:val="-1"/>
              </w:rPr>
              <w:t>25</w:t>
            </w:r>
            <w:r>
              <w:rPr>
                <w:rFonts w:ascii="宋体" w:hAnsi="宋体" w:eastAsia="宋体" w:cs="宋体"/>
                <w:spacing w:val="-1"/>
              </w:rPr>
              <w:t>℃)</w:t>
            </w:r>
          </w:p>
        </w:tc>
        <w:tc>
          <w:tcPr>
            <w:tcW w:w="2178" w:type="dxa"/>
            <w:vAlign w:val="top"/>
          </w:tcPr>
          <w:p w14:paraId="2F009B9E">
            <w:pPr>
              <w:pStyle w:val="6"/>
              <w:spacing w:before="180" w:line="186" w:lineRule="auto"/>
              <w:ind w:left="304"/>
            </w:pPr>
            <w:r>
              <w:rPr>
                <w:spacing w:val="-1"/>
              </w:rPr>
              <w:t>QB/T 2548</w:t>
            </w:r>
            <w:r>
              <w:rPr>
                <w:rFonts w:ascii="宋体" w:hAnsi="宋体" w:eastAsia="宋体" w:cs="宋体"/>
                <w:spacing w:val="-1"/>
              </w:rPr>
              <w:t>—</w:t>
            </w:r>
            <w:r>
              <w:rPr>
                <w:spacing w:val="-1"/>
              </w:rPr>
              <w:t>2024</w:t>
            </w:r>
          </w:p>
        </w:tc>
        <w:tc>
          <w:tcPr>
            <w:tcW w:w="2435" w:type="dxa"/>
            <w:vAlign w:val="top"/>
          </w:tcPr>
          <w:p w14:paraId="6D4D2BBC">
            <w:pPr>
              <w:pStyle w:val="6"/>
              <w:spacing w:before="158" w:line="186" w:lineRule="auto"/>
              <w:ind w:left="469"/>
            </w:pPr>
            <w:r>
              <w:rPr>
                <w:spacing w:val="-1"/>
              </w:rPr>
              <w:t>QB/T 2548</w:t>
            </w:r>
            <w:r>
              <w:rPr>
                <w:rFonts w:ascii="宋体" w:hAnsi="宋体" w:eastAsia="宋体" w:cs="宋体"/>
                <w:spacing w:val="-1"/>
              </w:rPr>
              <w:t>—</w:t>
            </w:r>
            <w:r>
              <w:rPr>
                <w:spacing w:val="-1"/>
              </w:rPr>
              <w:t>2024</w:t>
            </w:r>
          </w:p>
        </w:tc>
      </w:tr>
      <w:tr w14:paraId="23BD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20" w:type="dxa"/>
            <w:vAlign w:val="top"/>
          </w:tcPr>
          <w:p w14:paraId="1777FA39">
            <w:pPr>
              <w:pStyle w:val="6"/>
              <w:spacing w:before="278" w:line="187" w:lineRule="auto"/>
              <w:ind w:left="358"/>
            </w:pPr>
            <w:r>
              <w:t>4</w:t>
            </w:r>
          </w:p>
        </w:tc>
        <w:tc>
          <w:tcPr>
            <w:tcW w:w="2267" w:type="dxa"/>
            <w:vAlign w:val="top"/>
          </w:tcPr>
          <w:p w14:paraId="210E3C67">
            <w:pPr>
              <w:spacing w:before="240" w:line="221" w:lineRule="auto"/>
              <w:ind w:left="955"/>
              <w:rPr>
                <w:rFonts w:ascii="宋体" w:hAnsi="宋体" w:eastAsia="宋体" w:cs="宋体"/>
                <w:sz w:val="21"/>
                <w:szCs w:val="21"/>
              </w:rPr>
            </w:pPr>
            <w:r>
              <w:rPr>
                <w:rFonts w:ascii="宋体" w:hAnsi="宋体" w:eastAsia="宋体" w:cs="宋体"/>
                <w:spacing w:val="-9"/>
                <w:sz w:val="21"/>
                <w:szCs w:val="21"/>
              </w:rPr>
              <w:t>甲醇</w:t>
            </w:r>
          </w:p>
        </w:tc>
        <w:tc>
          <w:tcPr>
            <w:tcW w:w="2178" w:type="dxa"/>
            <w:vAlign w:val="top"/>
          </w:tcPr>
          <w:p w14:paraId="2BC0A9EE">
            <w:pPr>
              <w:pStyle w:val="6"/>
              <w:spacing w:before="275" w:line="186" w:lineRule="auto"/>
              <w:ind w:left="304"/>
            </w:pPr>
            <w:r>
              <w:rPr>
                <w:spacing w:val="-1"/>
              </w:rPr>
              <w:t>QB/T 2548</w:t>
            </w:r>
            <w:r>
              <w:rPr>
                <w:rFonts w:ascii="宋体" w:hAnsi="宋体" w:eastAsia="宋体" w:cs="宋体"/>
                <w:spacing w:val="-1"/>
              </w:rPr>
              <w:t>—</w:t>
            </w:r>
            <w:r>
              <w:rPr>
                <w:spacing w:val="-1"/>
              </w:rPr>
              <w:t>2024</w:t>
            </w:r>
          </w:p>
        </w:tc>
        <w:tc>
          <w:tcPr>
            <w:tcW w:w="2435" w:type="dxa"/>
            <w:vAlign w:val="top"/>
          </w:tcPr>
          <w:p w14:paraId="35EEF0C2">
            <w:pPr>
              <w:spacing w:before="78" w:line="221" w:lineRule="auto"/>
              <w:ind w:right="5"/>
              <w:jc w:val="right"/>
              <w:rPr>
                <w:rFonts w:ascii="宋体" w:hAnsi="宋体" w:eastAsia="宋体" w:cs="宋体"/>
                <w:sz w:val="21"/>
                <w:szCs w:val="21"/>
              </w:rPr>
            </w:pPr>
            <w:r>
              <w:rPr>
                <w:rFonts w:ascii="宋体" w:hAnsi="宋体" w:eastAsia="宋体" w:cs="宋体"/>
                <w:spacing w:val="-1"/>
                <w:sz w:val="21"/>
                <w:szCs w:val="21"/>
              </w:rPr>
              <w:t>《化妆品安全技术规范》</w:t>
            </w:r>
          </w:p>
          <w:p w14:paraId="06EB185C">
            <w:pPr>
              <w:pStyle w:val="6"/>
              <w:spacing w:before="68" w:line="211" w:lineRule="auto"/>
              <w:ind w:left="599"/>
              <w:rPr>
                <w:rFonts w:ascii="宋体" w:hAnsi="宋体" w:eastAsia="宋体" w:cs="宋体"/>
              </w:rPr>
            </w:pPr>
            <w:r>
              <w:rPr>
                <w:rFonts w:ascii="宋体" w:hAnsi="宋体" w:eastAsia="宋体" w:cs="宋体"/>
                <w:spacing w:val="-2"/>
              </w:rPr>
              <w:t>（</w:t>
            </w:r>
            <w:r>
              <w:rPr>
                <w:spacing w:val="-2"/>
              </w:rPr>
              <w:t>2015</w:t>
            </w:r>
            <w:r>
              <w:rPr>
                <w:rFonts w:ascii="宋体" w:hAnsi="宋体" w:eastAsia="宋体" w:cs="宋体"/>
                <w:spacing w:val="-2"/>
              </w:rPr>
              <w:t>年版）</w:t>
            </w:r>
          </w:p>
        </w:tc>
      </w:tr>
    </w:tbl>
    <w:p w14:paraId="27E518DD">
      <w:pPr>
        <w:spacing w:line="444" w:lineRule="auto"/>
        <w:rPr>
          <w:rFonts w:ascii="Arial"/>
          <w:sz w:val="21"/>
        </w:rPr>
      </w:pPr>
    </w:p>
    <w:p w14:paraId="6ECCDC3D">
      <w:pPr>
        <w:pStyle w:val="2"/>
        <w:spacing w:before="68" w:line="216" w:lineRule="auto"/>
        <w:ind w:left="3311"/>
      </w:pPr>
      <w:r>
        <w:rPr>
          <w:spacing w:val="-1"/>
        </w:rPr>
        <w:t>表</w:t>
      </w:r>
      <w:r>
        <w:rPr>
          <w:rFonts w:ascii="Times New Roman" w:hAnsi="Times New Roman" w:eastAsia="Times New Roman" w:cs="Times New Roman"/>
          <w:spacing w:val="-1"/>
        </w:rPr>
        <w:t xml:space="preserve">15  </w:t>
      </w:r>
      <w:r>
        <w:rPr>
          <w:spacing w:val="-1"/>
        </w:rPr>
        <w:t>厨房油垢清洗剂</w:t>
      </w:r>
    </w:p>
    <w:tbl>
      <w:tblPr>
        <w:tblStyle w:val="5"/>
        <w:tblW w:w="770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08"/>
        <w:gridCol w:w="2037"/>
        <w:gridCol w:w="2435"/>
      </w:tblGrid>
      <w:tr w14:paraId="3775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0" w:type="dxa"/>
            <w:vAlign w:val="top"/>
          </w:tcPr>
          <w:p w14:paraId="14F0CA75">
            <w:pPr>
              <w:spacing w:before="250"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408" w:type="dxa"/>
            <w:vAlign w:val="top"/>
          </w:tcPr>
          <w:p w14:paraId="7456481F">
            <w:pPr>
              <w:spacing w:before="249" w:line="221" w:lineRule="auto"/>
              <w:ind w:left="786"/>
              <w:rPr>
                <w:rFonts w:ascii="宋体" w:hAnsi="宋体" w:eastAsia="宋体" w:cs="宋体"/>
                <w:sz w:val="21"/>
                <w:szCs w:val="21"/>
              </w:rPr>
            </w:pPr>
            <w:r>
              <w:rPr>
                <w:rFonts w:ascii="宋体" w:hAnsi="宋体" w:eastAsia="宋体" w:cs="宋体"/>
                <w:b/>
                <w:bCs/>
                <w:spacing w:val="-3"/>
                <w:sz w:val="21"/>
                <w:szCs w:val="21"/>
              </w:rPr>
              <w:t>检验项目</w:t>
            </w:r>
          </w:p>
        </w:tc>
        <w:tc>
          <w:tcPr>
            <w:tcW w:w="2037" w:type="dxa"/>
            <w:vAlign w:val="top"/>
          </w:tcPr>
          <w:p w14:paraId="169DFCF1">
            <w:pPr>
              <w:spacing w:before="250" w:line="220" w:lineRule="auto"/>
              <w:ind w:left="603"/>
              <w:rPr>
                <w:rFonts w:ascii="宋体" w:hAnsi="宋体" w:eastAsia="宋体" w:cs="宋体"/>
                <w:sz w:val="21"/>
                <w:szCs w:val="21"/>
              </w:rPr>
            </w:pPr>
            <w:r>
              <w:rPr>
                <w:rFonts w:ascii="宋体" w:hAnsi="宋体" w:eastAsia="宋体" w:cs="宋体"/>
                <w:b/>
                <w:bCs/>
                <w:spacing w:val="-3"/>
                <w:sz w:val="21"/>
                <w:szCs w:val="21"/>
              </w:rPr>
              <w:t>检验依据</w:t>
            </w:r>
          </w:p>
        </w:tc>
        <w:tc>
          <w:tcPr>
            <w:tcW w:w="2435" w:type="dxa"/>
            <w:vAlign w:val="top"/>
          </w:tcPr>
          <w:p w14:paraId="005811A3">
            <w:pPr>
              <w:spacing w:before="249" w:line="221" w:lineRule="auto"/>
              <w:ind w:left="801"/>
              <w:rPr>
                <w:rFonts w:ascii="宋体" w:hAnsi="宋体" w:eastAsia="宋体" w:cs="宋体"/>
                <w:sz w:val="21"/>
                <w:szCs w:val="21"/>
              </w:rPr>
            </w:pPr>
            <w:r>
              <w:rPr>
                <w:rFonts w:ascii="宋体" w:hAnsi="宋体" w:eastAsia="宋体" w:cs="宋体"/>
                <w:b/>
                <w:bCs/>
                <w:spacing w:val="-4"/>
                <w:sz w:val="21"/>
                <w:szCs w:val="21"/>
              </w:rPr>
              <w:t>检验方法</w:t>
            </w:r>
          </w:p>
        </w:tc>
      </w:tr>
      <w:tr w14:paraId="771C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003C8122">
            <w:pPr>
              <w:pStyle w:val="6"/>
              <w:spacing w:before="161" w:line="187" w:lineRule="auto"/>
              <w:ind w:left="379"/>
            </w:pPr>
            <w:r>
              <w:t>1</w:t>
            </w:r>
          </w:p>
        </w:tc>
        <w:tc>
          <w:tcPr>
            <w:tcW w:w="2408" w:type="dxa"/>
            <w:vAlign w:val="top"/>
          </w:tcPr>
          <w:p w14:paraId="33CD18DB">
            <w:pPr>
              <w:spacing w:before="122" w:line="221" w:lineRule="auto"/>
              <w:ind w:left="583"/>
              <w:rPr>
                <w:rFonts w:ascii="宋体" w:hAnsi="宋体" w:eastAsia="宋体" w:cs="宋体"/>
                <w:sz w:val="21"/>
                <w:szCs w:val="21"/>
              </w:rPr>
            </w:pPr>
            <w:r>
              <w:rPr>
                <w:rFonts w:ascii="宋体" w:hAnsi="宋体" w:eastAsia="宋体" w:cs="宋体"/>
                <w:spacing w:val="-2"/>
                <w:sz w:val="21"/>
                <w:szCs w:val="21"/>
              </w:rPr>
              <w:t>总活性物含量</w:t>
            </w:r>
          </w:p>
        </w:tc>
        <w:tc>
          <w:tcPr>
            <w:tcW w:w="2037" w:type="dxa"/>
            <w:vAlign w:val="top"/>
          </w:tcPr>
          <w:p w14:paraId="0A63FB47">
            <w:pPr>
              <w:pStyle w:val="6"/>
              <w:spacing w:before="157" w:line="195" w:lineRule="auto"/>
              <w:ind w:left="305"/>
            </w:pPr>
            <w:r>
              <w:rPr>
                <w:spacing w:val="-1"/>
              </w:rPr>
              <w:t>QB/T 4348-2012</w:t>
            </w:r>
          </w:p>
        </w:tc>
        <w:tc>
          <w:tcPr>
            <w:tcW w:w="2435" w:type="dxa"/>
            <w:vAlign w:val="top"/>
          </w:tcPr>
          <w:p w14:paraId="55381B70">
            <w:pPr>
              <w:pStyle w:val="6"/>
              <w:spacing w:before="157" w:line="182" w:lineRule="auto"/>
              <w:ind w:left="46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3963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4CF13FBC">
            <w:pPr>
              <w:pStyle w:val="6"/>
              <w:spacing w:before="162" w:line="187" w:lineRule="auto"/>
              <w:ind w:left="359"/>
            </w:pPr>
            <w:r>
              <w:t>2</w:t>
            </w:r>
          </w:p>
        </w:tc>
        <w:tc>
          <w:tcPr>
            <w:tcW w:w="2408" w:type="dxa"/>
            <w:vAlign w:val="top"/>
          </w:tcPr>
          <w:p w14:paraId="40F4A4FE">
            <w:pPr>
              <w:pStyle w:val="6"/>
              <w:spacing w:before="124" w:line="235" w:lineRule="auto"/>
              <w:ind w:left="290"/>
              <w:rPr>
                <w:rFonts w:ascii="宋体" w:hAnsi="宋体" w:eastAsia="宋体" w:cs="宋体"/>
              </w:rPr>
            </w:pPr>
            <w:r>
              <w:rPr>
                <w:rFonts w:ascii="宋体" w:hAnsi="宋体" w:eastAsia="宋体" w:cs="宋体"/>
              </w:rPr>
              <w:t>碱度（以</w:t>
            </w:r>
            <w:r>
              <w:rPr>
                <w:rFonts w:ascii="宋体" w:hAnsi="宋体" w:eastAsia="宋体" w:cs="宋体"/>
                <w:spacing w:val="-52"/>
              </w:rPr>
              <w:t xml:space="preserve"> </w:t>
            </w:r>
            <w:r>
              <w:t>Na</w:t>
            </w:r>
            <w:r>
              <w:rPr>
                <w:position w:val="-1"/>
                <w:sz w:val="13"/>
                <w:szCs w:val="13"/>
              </w:rPr>
              <w:t>2</w:t>
            </w:r>
            <w:r>
              <w:t xml:space="preserve">O </w:t>
            </w:r>
            <w:r>
              <w:rPr>
                <w:rFonts w:ascii="宋体" w:hAnsi="宋体" w:eastAsia="宋体" w:cs="宋体"/>
              </w:rPr>
              <w:t>计）</w:t>
            </w:r>
          </w:p>
        </w:tc>
        <w:tc>
          <w:tcPr>
            <w:tcW w:w="2037" w:type="dxa"/>
            <w:vAlign w:val="top"/>
          </w:tcPr>
          <w:p w14:paraId="08483135">
            <w:pPr>
              <w:pStyle w:val="6"/>
              <w:spacing w:before="159" w:line="195" w:lineRule="auto"/>
              <w:ind w:left="305"/>
            </w:pPr>
            <w:r>
              <w:rPr>
                <w:spacing w:val="-1"/>
              </w:rPr>
              <w:t>QB/T 4348-2012</w:t>
            </w:r>
          </w:p>
        </w:tc>
        <w:tc>
          <w:tcPr>
            <w:tcW w:w="2435" w:type="dxa"/>
            <w:vAlign w:val="top"/>
          </w:tcPr>
          <w:p w14:paraId="7F0EEB71">
            <w:pPr>
              <w:pStyle w:val="6"/>
              <w:spacing w:before="159" w:line="195" w:lineRule="auto"/>
              <w:ind w:left="469"/>
            </w:pPr>
            <w:r>
              <w:rPr>
                <w:spacing w:val="-1"/>
              </w:rPr>
              <w:t>QB/T 4348-2012</w:t>
            </w:r>
          </w:p>
        </w:tc>
      </w:tr>
      <w:tr w14:paraId="33140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20" w:type="dxa"/>
            <w:vAlign w:val="top"/>
          </w:tcPr>
          <w:p w14:paraId="608CA79B">
            <w:pPr>
              <w:pStyle w:val="6"/>
              <w:spacing w:before="185" w:line="187" w:lineRule="auto"/>
              <w:ind w:left="363"/>
            </w:pPr>
            <w:r>
              <w:t>3</w:t>
            </w:r>
          </w:p>
        </w:tc>
        <w:tc>
          <w:tcPr>
            <w:tcW w:w="2408" w:type="dxa"/>
            <w:vAlign w:val="top"/>
          </w:tcPr>
          <w:p w14:paraId="56F51BF4">
            <w:pPr>
              <w:pStyle w:val="6"/>
              <w:spacing w:before="146" w:line="214" w:lineRule="auto"/>
              <w:ind w:left="103"/>
              <w:rPr>
                <w:rFonts w:ascii="宋体" w:hAnsi="宋体" w:eastAsia="宋体" w:cs="宋体"/>
              </w:rPr>
            </w:pPr>
            <w:r>
              <w:rPr>
                <w:spacing w:val="-8"/>
              </w:rPr>
              <w:t>pH</w:t>
            </w:r>
            <w:r>
              <w:rPr>
                <w:rFonts w:ascii="宋体" w:hAnsi="宋体" w:eastAsia="宋体" w:cs="宋体"/>
                <w:spacing w:val="-8"/>
              </w:rPr>
              <w:t>（</w:t>
            </w:r>
            <w:r>
              <w:rPr>
                <w:spacing w:val="-8"/>
              </w:rPr>
              <w:t>25</w:t>
            </w:r>
            <w:r>
              <w:rPr>
                <w:rFonts w:ascii="宋体" w:hAnsi="宋体" w:eastAsia="宋体" w:cs="宋体"/>
                <w:spacing w:val="-8"/>
              </w:rPr>
              <w:t>℃</w:t>
            </w:r>
            <w:r>
              <w:rPr>
                <w:rFonts w:ascii="宋体" w:hAnsi="宋体" w:eastAsia="宋体" w:cs="宋体"/>
                <w:spacing w:val="-72"/>
              </w:rPr>
              <w:t xml:space="preserve"> </w:t>
            </w:r>
            <w:r>
              <w:rPr>
                <w:rFonts w:ascii="宋体" w:hAnsi="宋体" w:eastAsia="宋体" w:cs="宋体"/>
                <w:spacing w:val="-8"/>
              </w:rPr>
              <w:t>,</w:t>
            </w:r>
            <w:r>
              <w:rPr>
                <w:rFonts w:ascii="宋体" w:hAnsi="宋体" w:eastAsia="宋体" w:cs="宋体"/>
                <w:spacing w:val="73"/>
              </w:rPr>
              <w:t xml:space="preserve"> </w:t>
            </w:r>
            <w:r>
              <w:rPr>
                <w:spacing w:val="-8"/>
              </w:rPr>
              <w:t>1%</w:t>
            </w:r>
            <w:r>
              <w:rPr>
                <w:rFonts w:ascii="宋体" w:hAnsi="宋体" w:eastAsia="宋体" w:cs="宋体"/>
                <w:spacing w:val="-8"/>
              </w:rPr>
              <w:t>水溶液）</w:t>
            </w:r>
          </w:p>
        </w:tc>
        <w:tc>
          <w:tcPr>
            <w:tcW w:w="2037" w:type="dxa"/>
            <w:vAlign w:val="top"/>
          </w:tcPr>
          <w:p w14:paraId="70399A3D">
            <w:pPr>
              <w:pStyle w:val="6"/>
              <w:spacing w:before="181" w:line="195" w:lineRule="auto"/>
              <w:ind w:left="305"/>
            </w:pPr>
            <w:r>
              <w:rPr>
                <w:spacing w:val="-1"/>
              </w:rPr>
              <w:t>QB/T 4348-2012</w:t>
            </w:r>
          </w:p>
        </w:tc>
        <w:tc>
          <w:tcPr>
            <w:tcW w:w="2435" w:type="dxa"/>
            <w:vAlign w:val="top"/>
          </w:tcPr>
          <w:p w14:paraId="6DFE518A">
            <w:pPr>
              <w:pStyle w:val="6"/>
              <w:spacing w:before="162" w:line="182" w:lineRule="auto"/>
              <w:ind w:left="469"/>
            </w:pPr>
            <w:r>
              <w:rPr>
                <w:spacing w:val="-1"/>
              </w:rPr>
              <w:t>GB/T 6368</w:t>
            </w:r>
            <w:r>
              <w:rPr>
                <w:rFonts w:ascii="宋体" w:hAnsi="宋体" w:eastAsia="宋体" w:cs="宋体"/>
                <w:spacing w:val="-1"/>
              </w:rPr>
              <w:t>—</w:t>
            </w:r>
            <w:r>
              <w:rPr>
                <w:spacing w:val="-1"/>
              </w:rPr>
              <w:t>2008</w:t>
            </w:r>
          </w:p>
        </w:tc>
      </w:tr>
    </w:tbl>
    <w:p w14:paraId="4EA8D2CC">
      <w:pPr>
        <w:spacing w:line="444" w:lineRule="auto"/>
        <w:rPr>
          <w:rFonts w:ascii="Arial"/>
          <w:sz w:val="21"/>
        </w:rPr>
      </w:pPr>
    </w:p>
    <w:p w14:paraId="2C5DEF57">
      <w:pPr>
        <w:pStyle w:val="2"/>
        <w:spacing w:before="68" w:line="214" w:lineRule="auto"/>
        <w:ind w:left="3311"/>
      </w:pPr>
      <w:r>
        <w:rPr>
          <w:spacing w:val="-1"/>
        </w:rPr>
        <w:t>表</w:t>
      </w:r>
      <w:r>
        <w:rPr>
          <w:rFonts w:ascii="Times New Roman" w:hAnsi="Times New Roman" w:eastAsia="Times New Roman" w:cs="Times New Roman"/>
          <w:spacing w:val="-1"/>
        </w:rPr>
        <w:t xml:space="preserve">16  </w:t>
      </w:r>
      <w:r>
        <w:rPr>
          <w:spacing w:val="-1"/>
        </w:rPr>
        <w:t>厨房油污清洁剂</w:t>
      </w:r>
    </w:p>
    <w:tbl>
      <w:tblPr>
        <w:tblStyle w:val="5"/>
        <w:tblW w:w="770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08"/>
        <w:gridCol w:w="2037"/>
        <w:gridCol w:w="2435"/>
      </w:tblGrid>
      <w:tr w14:paraId="14D8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0" w:type="dxa"/>
            <w:vAlign w:val="top"/>
          </w:tcPr>
          <w:p w14:paraId="583F4D63">
            <w:pPr>
              <w:spacing w:before="252"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408" w:type="dxa"/>
            <w:vAlign w:val="top"/>
          </w:tcPr>
          <w:p w14:paraId="0CB12E08">
            <w:pPr>
              <w:spacing w:before="252" w:line="221" w:lineRule="auto"/>
              <w:ind w:left="786"/>
              <w:rPr>
                <w:rFonts w:ascii="宋体" w:hAnsi="宋体" w:eastAsia="宋体" w:cs="宋体"/>
                <w:sz w:val="21"/>
                <w:szCs w:val="21"/>
              </w:rPr>
            </w:pPr>
            <w:r>
              <w:rPr>
                <w:rFonts w:ascii="宋体" w:hAnsi="宋体" w:eastAsia="宋体" w:cs="宋体"/>
                <w:b/>
                <w:bCs/>
                <w:spacing w:val="-3"/>
                <w:sz w:val="21"/>
                <w:szCs w:val="21"/>
              </w:rPr>
              <w:t>检验项目</w:t>
            </w:r>
          </w:p>
        </w:tc>
        <w:tc>
          <w:tcPr>
            <w:tcW w:w="2037" w:type="dxa"/>
            <w:vAlign w:val="top"/>
          </w:tcPr>
          <w:p w14:paraId="3E45E804">
            <w:pPr>
              <w:spacing w:before="252" w:line="220" w:lineRule="auto"/>
              <w:ind w:left="603"/>
              <w:rPr>
                <w:rFonts w:ascii="宋体" w:hAnsi="宋体" w:eastAsia="宋体" w:cs="宋体"/>
                <w:sz w:val="21"/>
                <w:szCs w:val="21"/>
              </w:rPr>
            </w:pPr>
            <w:r>
              <w:rPr>
                <w:rFonts w:ascii="宋体" w:hAnsi="宋体" w:eastAsia="宋体" w:cs="宋体"/>
                <w:b/>
                <w:bCs/>
                <w:spacing w:val="-3"/>
                <w:sz w:val="21"/>
                <w:szCs w:val="21"/>
              </w:rPr>
              <w:t>检验依据</w:t>
            </w:r>
          </w:p>
        </w:tc>
        <w:tc>
          <w:tcPr>
            <w:tcW w:w="2435" w:type="dxa"/>
            <w:vAlign w:val="top"/>
          </w:tcPr>
          <w:p w14:paraId="0C6E5AE7">
            <w:pPr>
              <w:spacing w:before="252" w:line="221" w:lineRule="auto"/>
              <w:ind w:left="801"/>
              <w:rPr>
                <w:rFonts w:ascii="宋体" w:hAnsi="宋体" w:eastAsia="宋体" w:cs="宋体"/>
                <w:sz w:val="21"/>
                <w:szCs w:val="21"/>
              </w:rPr>
            </w:pPr>
            <w:r>
              <w:rPr>
                <w:rFonts w:ascii="宋体" w:hAnsi="宋体" w:eastAsia="宋体" w:cs="宋体"/>
                <w:b/>
                <w:bCs/>
                <w:spacing w:val="-4"/>
                <w:sz w:val="21"/>
                <w:szCs w:val="21"/>
              </w:rPr>
              <w:t>检验方法</w:t>
            </w:r>
          </w:p>
        </w:tc>
      </w:tr>
      <w:tr w14:paraId="41FF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Align w:val="top"/>
          </w:tcPr>
          <w:p w14:paraId="12CA9435">
            <w:pPr>
              <w:pStyle w:val="6"/>
              <w:spacing w:before="161" w:line="187" w:lineRule="auto"/>
              <w:ind w:left="379"/>
            </w:pPr>
            <w:r>
              <w:t>1</w:t>
            </w:r>
          </w:p>
        </w:tc>
        <w:tc>
          <w:tcPr>
            <w:tcW w:w="2408" w:type="dxa"/>
            <w:vAlign w:val="top"/>
          </w:tcPr>
          <w:p w14:paraId="1962FB0F">
            <w:pPr>
              <w:spacing w:before="122" w:line="221" w:lineRule="auto"/>
              <w:ind w:left="583"/>
              <w:rPr>
                <w:rFonts w:ascii="宋体" w:hAnsi="宋体" w:eastAsia="宋体" w:cs="宋体"/>
                <w:sz w:val="21"/>
                <w:szCs w:val="21"/>
              </w:rPr>
            </w:pPr>
            <w:r>
              <w:rPr>
                <w:rFonts w:ascii="宋体" w:hAnsi="宋体" w:eastAsia="宋体" w:cs="宋体"/>
                <w:spacing w:val="-2"/>
                <w:sz w:val="21"/>
                <w:szCs w:val="21"/>
              </w:rPr>
              <w:t>总活性物含量</w:t>
            </w:r>
          </w:p>
        </w:tc>
        <w:tc>
          <w:tcPr>
            <w:tcW w:w="2037" w:type="dxa"/>
            <w:vAlign w:val="top"/>
          </w:tcPr>
          <w:p w14:paraId="1E3BCE2C">
            <w:pPr>
              <w:pStyle w:val="6"/>
              <w:spacing w:before="157" w:line="191" w:lineRule="auto"/>
              <w:ind w:left="252"/>
            </w:pPr>
            <w:r>
              <w:rPr>
                <w:spacing w:val="-1"/>
              </w:rPr>
              <w:t>GB/T 35833-2018</w:t>
            </w:r>
          </w:p>
        </w:tc>
        <w:tc>
          <w:tcPr>
            <w:tcW w:w="2435" w:type="dxa"/>
            <w:vAlign w:val="top"/>
          </w:tcPr>
          <w:p w14:paraId="4C8C8577">
            <w:pPr>
              <w:pStyle w:val="6"/>
              <w:spacing w:before="157" w:line="182" w:lineRule="auto"/>
              <w:ind w:left="46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6D477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57A37BD5">
            <w:pPr>
              <w:pStyle w:val="6"/>
              <w:spacing w:before="163" w:line="187" w:lineRule="auto"/>
              <w:ind w:left="359"/>
            </w:pPr>
            <w:r>
              <w:t>2</w:t>
            </w:r>
          </w:p>
        </w:tc>
        <w:tc>
          <w:tcPr>
            <w:tcW w:w="2408" w:type="dxa"/>
            <w:vAlign w:val="top"/>
          </w:tcPr>
          <w:p w14:paraId="72DB479E">
            <w:pPr>
              <w:pStyle w:val="6"/>
              <w:spacing w:before="124" w:line="235" w:lineRule="auto"/>
              <w:ind w:left="290"/>
              <w:rPr>
                <w:rFonts w:ascii="宋体" w:hAnsi="宋体" w:eastAsia="宋体" w:cs="宋体"/>
              </w:rPr>
            </w:pPr>
            <w:r>
              <w:rPr>
                <w:rFonts w:ascii="宋体" w:hAnsi="宋体" w:eastAsia="宋体" w:cs="宋体"/>
              </w:rPr>
              <w:t>碱度（以</w:t>
            </w:r>
            <w:r>
              <w:rPr>
                <w:rFonts w:ascii="宋体" w:hAnsi="宋体" w:eastAsia="宋体" w:cs="宋体"/>
                <w:spacing w:val="-52"/>
              </w:rPr>
              <w:t xml:space="preserve"> </w:t>
            </w:r>
            <w:r>
              <w:t>Na</w:t>
            </w:r>
            <w:r>
              <w:rPr>
                <w:position w:val="-1"/>
                <w:sz w:val="13"/>
                <w:szCs w:val="13"/>
              </w:rPr>
              <w:t>2</w:t>
            </w:r>
            <w:r>
              <w:t xml:space="preserve">O </w:t>
            </w:r>
            <w:r>
              <w:rPr>
                <w:rFonts w:ascii="宋体" w:hAnsi="宋体" w:eastAsia="宋体" w:cs="宋体"/>
              </w:rPr>
              <w:t>计）</w:t>
            </w:r>
          </w:p>
        </w:tc>
        <w:tc>
          <w:tcPr>
            <w:tcW w:w="2037" w:type="dxa"/>
            <w:vAlign w:val="top"/>
          </w:tcPr>
          <w:p w14:paraId="5D5BCE43">
            <w:pPr>
              <w:pStyle w:val="6"/>
              <w:spacing w:before="158" w:line="191" w:lineRule="auto"/>
              <w:ind w:left="252"/>
            </w:pPr>
            <w:r>
              <w:rPr>
                <w:spacing w:val="-1"/>
              </w:rPr>
              <w:t>GB/T 35833-2018</w:t>
            </w:r>
          </w:p>
        </w:tc>
        <w:tc>
          <w:tcPr>
            <w:tcW w:w="2435" w:type="dxa"/>
            <w:vAlign w:val="top"/>
          </w:tcPr>
          <w:p w14:paraId="59456682">
            <w:pPr>
              <w:pStyle w:val="6"/>
              <w:spacing w:before="158" w:line="191" w:lineRule="auto"/>
              <w:ind w:left="469"/>
            </w:pPr>
            <w:r>
              <w:rPr>
                <w:spacing w:val="-1"/>
              </w:rPr>
              <w:t>GB/T 35833-2018</w:t>
            </w:r>
          </w:p>
        </w:tc>
      </w:tr>
      <w:tr w14:paraId="65C65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20" w:type="dxa"/>
            <w:vAlign w:val="top"/>
          </w:tcPr>
          <w:p w14:paraId="2470CA88">
            <w:pPr>
              <w:pStyle w:val="6"/>
              <w:spacing w:before="185" w:line="187" w:lineRule="auto"/>
              <w:ind w:left="363"/>
            </w:pPr>
            <w:r>
              <w:t>3</w:t>
            </w:r>
          </w:p>
        </w:tc>
        <w:tc>
          <w:tcPr>
            <w:tcW w:w="2408" w:type="dxa"/>
            <w:vAlign w:val="top"/>
          </w:tcPr>
          <w:p w14:paraId="3D6A4C5E">
            <w:pPr>
              <w:pStyle w:val="6"/>
              <w:spacing w:before="146" w:line="214" w:lineRule="auto"/>
              <w:jc w:val="right"/>
              <w:rPr>
                <w:rFonts w:ascii="宋体" w:hAnsi="宋体" w:eastAsia="宋体" w:cs="宋体"/>
              </w:rPr>
            </w:pPr>
            <w:r>
              <w:rPr>
                <w:spacing w:val="-11"/>
              </w:rPr>
              <w:t>pH</w:t>
            </w:r>
            <w:r>
              <w:rPr>
                <w:rFonts w:ascii="宋体" w:hAnsi="宋体" w:eastAsia="宋体" w:cs="宋体"/>
                <w:spacing w:val="-11"/>
              </w:rPr>
              <w:t>值（</w:t>
            </w:r>
            <w:r>
              <w:rPr>
                <w:spacing w:val="-11"/>
              </w:rPr>
              <w:t>25</w:t>
            </w:r>
            <w:r>
              <w:rPr>
                <w:rFonts w:ascii="宋体" w:hAnsi="宋体" w:eastAsia="宋体" w:cs="宋体"/>
                <w:spacing w:val="-11"/>
              </w:rPr>
              <w:t>℃</w:t>
            </w:r>
            <w:r>
              <w:rPr>
                <w:rFonts w:ascii="宋体" w:hAnsi="宋体" w:eastAsia="宋体" w:cs="宋体"/>
                <w:spacing w:val="-80"/>
              </w:rPr>
              <w:t xml:space="preserve"> </w:t>
            </w:r>
            <w:r>
              <w:rPr>
                <w:rFonts w:ascii="宋体" w:hAnsi="宋体" w:eastAsia="宋体" w:cs="宋体"/>
                <w:spacing w:val="-11"/>
              </w:rPr>
              <w:t xml:space="preserve">, </w:t>
            </w:r>
            <w:r>
              <w:rPr>
                <w:spacing w:val="-11"/>
              </w:rPr>
              <w:t>1%</w:t>
            </w:r>
            <w:r>
              <w:rPr>
                <w:rFonts w:ascii="宋体" w:hAnsi="宋体" w:eastAsia="宋体" w:cs="宋体"/>
                <w:spacing w:val="-11"/>
              </w:rPr>
              <w:t>水溶液）</w:t>
            </w:r>
          </w:p>
        </w:tc>
        <w:tc>
          <w:tcPr>
            <w:tcW w:w="2037" w:type="dxa"/>
            <w:vAlign w:val="top"/>
          </w:tcPr>
          <w:p w14:paraId="21549C6B">
            <w:pPr>
              <w:pStyle w:val="6"/>
              <w:spacing w:before="181" w:line="191" w:lineRule="auto"/>
              <w:ind w:left="252"/>
            </w:pPr>
            <w:r>
              <w:rPr>
                <w:spacing w:val="-1"/>
              </w:rPr>
              <w:t>GB/T 35833-2018</w:t>
            </w:r>
          </w:p>
        </w:tc>
        <w:tc>
          <w:tcPr>
            <w:tcW w:w="2435" w:type="dxa"/>
            <w:vAlign w:val="top"/>
          </w:tcPr>
          <w:p w14:paraId="76EBA529">
            <w:pPr>
              <w:pStyle w:val="6"/>
              <w:spacing w:before="163" w:line="182" w:lineRule="auto"/>
              <w:ind w:left="469"/>
            </w:pPr>
            <w:r>
              <w:rPr>
                <w:spacing w:val="-1"/>
              </w:rPr>
              <w:t>GB/T 6368</w:t>
            </w:r>
            <w:r>
              <w:rPr>
                <w:rFonts w:ascii="宋体" w:hAnsi="宋体" w:eastAsia="宋体" w:cs="宋体"/>
                <w:spacing w:val="-1"/>
              </w:rPr>
              <w:t>—</w:t>
            </w:r>
            <w:r>
              <w:rPr>
                <w:spacing w:val="-1"/>
              </w:rPr>
              <w:t>2008</w:t>
            </w:r>
          </w:p>
        </w:tc>
      </w:tr>
    </w:tbl>
    <w:p w14:paraId="24E5431A">
      <w:pPr>
        <w:spacing w:line="270" w:lineRule="auto"/>
        <w:rPr>
          <w:rFonts w:ascii="Arial"/>
          <w:sz w:val="21"/>
        </w:rPr>
      </w:pPr>
    </w:p>
    <w:p w14:paraId="00E7FAEF">
      <w:pPr>
        <w:spacing w:line="271" w:lineRule="auto"/>
        <w:rPr>
          <w:rFonts w:ascii="Arial"/>
          <w:sz w:val="21"/>
        </w:rPr>
      </w:pPr>
    </w:p>
    <w:p w14:paraId="3541A196">
      <w:pPr>
        <w:pStyle w:val="2"/>
        <w:spacing w:before="69" w:line="221" w:lineRule="auto"/>
        <w:ind w:left="419"/>
      </w:pPr>
      <w:r>
        <w:t>执行企业标准、团体标准、地方标准的产品，检</w:t>
      </w:r>
      <w:r>
        <w:rPr>
          <w:spacing w:val="-1"/>
        </w:rPr>
        <w:t>验项目、检验方法参照上述内容执行。</w:t>
      </w:r>
    </w:p>
    <w:p w14:paraId="36B262E1">
      <w:pPr>
        <w:pStyle w:val="2"/>
        <w:spacing w:before="188" w:line="368" w:lineRule="auto"/>
        <w:ind w:left="3" w:firstLine="359"/>
      </w:pPr>
      <w:r>
        <w:rPr>
          <w:spacing w:val="-2"/>
        </w:rPr>
        <w:t>凡是注日期的文件，其随后所有的修改单（不包括勘误的内容）或修订版不适用于本细则。</w:t>
      </w:r>
      <w:r>
        <w:rPr>
          <w:spacing w:val="5"/>
        </w:rPr>
        <w:t xml:space="preserve"> </w:t>
      </w:r>
      <w:r>
        <w:rPr>
          <w:spacing w:val="-1"/>
        </w:rPr>
        <w:t>凡是不注日期的文件，其最新版本适用于本细</w:t>
      </w:r>
      <w:r>
        <w:rPr>
          <w:spacing w:val="-2"/>
        </w:rPr>
        <w:t>则。</w:t>
      </w:r>
    </w:p>
    <w:p w14:paraId="6ADDCC64">
      <w:pPr>
        <w:spacing w:before="1" w:line="219" w:lineRule="auto"/>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p w14:paraId="4429914F">
      <w:pPr>
        <w:pStyle w:val="2"/>
        <w:spacing w:before="261" w:line="220" w:lineRule="auto"/>
      </w:pPr>
      <w:r>
        <w:rPr>
          <w:rFonts w:ascii="Times New Roman" w:hAnsi="Times New Roman" w:eastAsia="Times New Roman" w:cs="Times New Roman"/>
          <w:spacing w:val="-3"/>
        </w:rPr>
        <w:t>3.1</w:t>
      </w:r>
      <w:r>
        <w:rPr>
          <w:rFonts w:ascii="Times New Roman" w:hAnsi="Times New Roman" w:eastAsia="Times New Roman" w:cs="Times New Roman"/>
          <w:spacing w:val="14"/>
        </w:rPr>
        <w:t xml:space="preserve"> </w:t>
      </w:r>
      <w:r>
        <w:rPr>
          <w:spacing w:val="-3"/>
        </w:rPr>
        <w:t>依据标准</w:t>
      </w:r>
    </w:p>
    <w:p w14:paraId="68B2C685">
      <w:pPr>
        <w:pStyle w:val="2"/>
        <w:spacing w:before="189" w:line="221" w:lineRule="auto"/>
        <w:ind w:left="418"/>
      </w:pPr>
      <w:r>
        <w:rPr>
          <w:rFonts w:ascii="Times New Roman" w:hAnsi="Times New Roman" w:eastAsia="Times New Roman" w:cs="Times New Roman"/>
          <w:spacing w:val="-2"/>
        </w:rPr>
        <w:t>GB</w:t>
      </w:r>
      <w:r>
        <w:rPr>
          <w:rFonts w:ascii="Times New Roman" w:hAnsi="Times New Roman" w:eastAsia="Times New Roman" w:cs="Times New Roman"/>
          <w:spacing w:val="37"/>
          <w:w w:val="101"/>
        </w:rPr>
        <w:t xml:space="preserve"> </w:t>
      </w:r>
      <w:r>
        <w:rPr>
          <w:rFonts w:ascii="Times New Roman" w:hAnsi="Times New Roman" w:eastAsia="Times New Roman" w:cs="Times New Roman"/>
          <w:spacing w:val="-2"/>
        </w:rPr>
        <w:t>19877.1</w:t>
      </w:r>
      <w:r>
        <w:rPr>
          <w:spacing w:val="-2"/>
        </w:rPr>
        <w:t>—</w:t>
      </w:r>
      <w:r>
        <w:rPr>
          <w:rFonts w:ascii="Times New Roman" w:hAnsi="Times New Roman" w:eastAsia="Times New Roman" w:cs="Times New Roman"/>
          <w:spacing w:val="-2"/>
        </w:rPr>
        <w:t xml:space="preserve">2005  </w:t>
      </w:r>
      <w:r>
        <w:rPr>
          <w:spacing w:val="-2"/>
        </w:rPr>
        <w:t>特种洗手液</w:t>
      </w:r>
    </w:p>
    <w:p w14:paraId="63FBA4F7">
      <w:pPr>
        <w:pStyle w:val="2"/>
        <w:spacing w:before="188" w:line="220" w:lineRule="auto"/>
        <w:ind w:left="418"/>
      </w:pPr>
      <w:r>
        <w:rPr>
          <w:rFonts w:ascii="Times New Roman" w:hAnsi="Times New Roman" w:eastAsia="Times New Roman" w:cs="Times New Roman"/>
          <w:spacing w:val="-1"/>
        </w:rPr>
        <w:t>GB</w:t>
      </w:r>
      <w:r>
        <w:rPr>
          <w:rFonts w:ascii="Times New Roman" w:hAnsi="Times New Roman" w:eastAsia="Times New Roman" w:cs="Times New Roman"/>
          <w:spacing w:val="24"/>
        </w:rPr>
        <w:t xml:space="preserve"> </w:t>
      </w:r>
      <w:r>
        <w:rPr>
          <w:rFonts w:ascii="Times New Roman" w:hAnsi="Times New Roman" w:eastAsia="Times New Roman" w:cs="Times New Roman"/>
          <w:spacing w:val="-1"/>
        </w:rPr>
        <w:t>14930.1</w:t>
      </w:r>
      <w:r>
        <w:rPr>
          <w:spacing w:val="-1"/>
        </w:rPr>
        <w:t>—</w:t>
      </w:r>
      <w:r>
        <w:rPr>
          <w:rFonts w:ascii="Times New Roman" w:hAnsi="Times New Roman" w:eastAsia="Times New Roman" w:cs="Times New Roman"/>
          <w:spacing w:val="-1"/>
        </w:rPr>
        <w:t xml:space="preserve">2022  </w:t>
      </w:r>
      <w:r>
        <w:rPr>
          <w:spacing w:val="-1"/>
        </w:rPr>
        <w:t>食品安全国家标准 洗涤剂</w:t>
      </w:r>
    </w:p>
    <w:p w14:paraId="121A1F94">
      <w:pPr>
        <w:pStyle w:val="2"/>
        <w:spacing w:before="191" w:line="373" w:lineRule="auto"/>
        <w:ind w:left="418" w:right="1788"/>
      </w:pPr>
      <w:r>
        <w:rPr>
          <w:rFonts w:ascii="Times New Roman" w:hAnsi="Times New Roman" w:eastAsia="Times New Roman" w:cs="Times New Roman"/>
        </w:rPr>
        <w:t>GB 4789.2</w:t>
      </w:r>
      <w:r>
        <w:t>—</w:t>
      </w:r>
      <w:r>
        <w:rPr>
          <w:rFonts w:ascii="Times New Roman" w:hAnsi="Times New Roman" w:eastAsia="Times New Roman" w:cs="Times New Roman"/>
        </w:rPr>
        <w:t xml:space="preserve">2022  </w:t>
      </w:r>
      <w:r>
        <w:t>食品安全国家标准 食品微生物学检验 菌</w:t>
      </w:r>
      <w:r>
        <w:rPr>
          <w:spacing w:val="-1"/>
        </w:rPr>
        <w:t>落总数测定</w:t>
      </w:r>
      <w:r>
        <w:t xml:space="preserve"> </w:t>
      </w:r>
      <w:r>
        <w:rPr>
          <w:rFonts w:ascii="Times New Roman" w:hAnsi="Times New Roman" w:eastAsia="Times New Roman" w:cs="Times New Roman"/>
        </w:rPr>
        <w:t>GB 4789.3</w:t>
      </w:r>
      <w:r>
        <w:t>—</w:t>
      </w:r>
      <w:r>
        <w:rPr>
          <w:rFonts w:ascii="Times New Roman" w:hAnsi="Times New Roman" w:eastAsia="Times New Roman" w:cs="Times New Roman"/>
        </w:rPr>
        <w:t xml:space="preserve">2016  </w:t>
      </w:r>
      <w:r>
        <w:t>食品安全国家标准 食品微生物学检验 大</w:t>
      </w:r>
      <w:r>
        <w:rPr>
          <w:spacing w:val="-1"/>
        </w:rPr>
        <w:t>肠菌群计数</w:t>
      </w:r>
    </w:p>
    <w:p w14:paraId="1F30353D">
      <w:pPr>
        <w:spacing w:line="373" w:lineRule="auto"/>
        <w:sectPr>
          <w:footerReference r:id="rId9" w:type="default"/>
          <w:pgSz w:w="11907" w:h="16839"/>
          <w:pgMar w:top="1431" w:right="1563" w:bottom="1148" w:left="1653" w:header="0" w:footer="988" w:gutter="0"/>
          <w:cols w:space="720" w:num="1"/>
        </w:sectPr>
      </w:pPr>
    </w:p>
    <w:p w14:paraId="1E827A55">
      <w:pPr>
        <w:spacing w:line="371" w:lineRule="auto"/>
        <w:rPr>
          <w:rFonts w:ascii="Arial"/>
          <w:sz w:val="21"/>
        </w:rPr>
      </w:pPr>
    </w:p>
    <w:p w14:paraId="61419AC9">
      <w:pPr>
        <w:pStyle w:val="2"/>
        <w:spacing w:before="69" w:line="221" w:lineRule="auto"/>
        <w:ind w:left="418"/>
      </w:pPr>
      <w:r>
        <w:rPr>
          <w:rFonts w:ascii="Times New Roman" w:hAnsi="Times New Roman" w:eastAsia="Times New Roman" w:cs="Times New Roman"/>
          <w:spacing w:val="-1"/>
        </w:rPr>
        <w:t>GB/T 34855</w:t>
      </w:r>
      <w:r>
        <w:rPr>
          <w:spacing w:val="-1"/>
        </w:rPr>
        <w:t>—</w:t>
      </w:r>
      <w:r>
        <w:rPr>
          <w:rFonts w:ascii="Times New Roman" w:hAnsi="Times New Roman" w:eastAsia="Times New Roman" w:cs="Times New Roman"/>
          <w:spacing w:val="-1"/>
        </w:rPr>
        <w:t xml:space="preserve">2017  </w:t>
      </w:r>
      <w:r>
        <w:rPr>
          <w:spacing w:val="-1"/>
        </w:rPr>
        <w:t>洗手液</w:t>
      </w:r>
    </w:p>
    <w:p w14:paraId="19535692">
      <w:pPr>
        <w:pStyle w:val="2"/>
        <w:spacing w:before="187" w:line="378" w:lineRule="auto"/>
        <w:ind w:left="418" w:right="3526"/>
      </w:pPr>
      <w:r>
        <w:rPr>
          <w:rFonts w:ascii="Times New Roman" w:hAnsi="Times New Roman" w:eastAsia="Times New Roman" w:cs="Times New Roman"/>
          <w:spacing w:val="-2"/>
        </w:rPr>
        <w:t>GB/T</w:t>
      </w:r>
      <w:r>
        <w:rPr>
          <w:rFonts w:ascii="Times New Roman" w:hAnsi="Times New Roman" w:eastAsia="Times New Roman" w:cs="Times New Roman"/>
          <w:spacing w:val="32"/>
          <w:w w:val="101"/>
        </w:rPr>
        <w:t xml:space="preserve"> </w:t>
      </w:r>
      <w:r>
        <w:rPr>
          <w:rFonts w:ascii="Times New Roman" w:hAnsi="Times New Roman" w:eastAsia="Times New Roman" w:cs="Times New Roman"/>
          <w:spacing w:val="-2"/>
        </w:rPr>
        <w:t>13171.1</w:t>
      </w:r>
      <w:r>
        <w:rPr>
          <w:spacing w:val="-2"/>
        </w:rPr>
        <w:t>—</w:t>
      </w:r>
      <w:r>
        <w:rPr>
          <w:rFonts w:ascii="Times New Roman" w:hAnsi="Times New Roman" w:eastAsia="Times New Roman" w:cs="Times New Roman"/>
          <w:spacing w:val="-2"/>
        </w:rPr>
        <w:t xml:space="preserve">2022  </w:t>
      </w:r>
      <w:r>
        <w:rPr>
          <w:spacing w:val="-2"/>
        </w:rPr>
        <w:t>洗衣粉  第</w:t>
      </w:r>
      <w:r>
        <w:rPr>
          <w:spacing w:val="-28"/>
        </w:rPr>
        <w:t xml:space="preserve"> </w:t>
      </w:r>
      <w:r>
        <w:rPr>
          <w:rFonts w:ascii="Times New Roman" w:hAnsi="Times New Roman" w:eastAsia="Times New Roman" w:cs="Times New Roman"/>
          <w:spacing w:val="-2"/>
        </w:rPr>
        <w:t xml:space="preserve">1 </w:t>
      </w:r>
      <w:r>
        <w:rPr>
          <w:spacing w:val="-2"/>
        </w:rPr>
        <w:t>部分：技术要求</w:t>
      </w:r>
      <w:r>
        <w:t xml:space="preserve"> </w:t>
      </w:r>
      <w:r>
        <w:rPr>
          <w:rFonts w:ascii="Times New Roman" w:hAnsi="Times New Roman" w:eastAsia="Times New Roman" w:cs="Times New Roman"/>
          <w:spacing w:val="-1"/>
        </w:rPr>
        <w:t>GB/T</w:t>
      </w:r>
      <w:r>
        <w:rPr>
          <w:rFonts w:ascii="Times New Roman" w:hAnsi="Times New Roman" w:eastAsia="Times New Roman" w:cs="Times New Roman"/>
          <w:spacing w:val="19"/>
          <w:w w:val="101"/>
        </w:rPr>
        <w:t xml:space="preserve"> </w:t>
      </w:r>
      <w:r>
        <w:rPr>
          <w:rFonts w:ascii="Times New Roman" w:hAnsi="Times New Roman" w:eastAsia="Times New Roman" w:cs="Times New Roman"/>
          <w:spacing w:val="-1"/>
        </w:rPr>
        <w:t>13171.2</w:t>
      </w:r>
      <w:r>
        <w:rPr>
          <w:spacing w:val="-1"/>
        </w:rPr>
        <w:t>—</w:t>
      </w:r>
      <w:r>
        <w:rPr>
          <w:rFonts w:ascii="Times New Roman" w:hAnsi="Times New Roman" w:eastAsia="Times New Roman" w:cs="Times New Roman"/>
          <w:spacing w:val="-1"/>
        </w:rPr>
        <w:t xml:space="preserve">2022  </w:t>
      </w:r>
      <w:r>
        <w:rPr>
          <w:spacing w:val="-1"/>
        </w:rPr>
        <w:t>洗衣粉  第</w:t>
      </w:r>
      <w:r>
        <w:rPr>
          <w:spacing w:val="-48"/>
        </w:rPr>
        <w:t xml:space="preserve"> </w:t>
      </w:r>
      <w:r>
        <w:rPr>
          <w:rFonts w:ascii="Times New Roman" w:hAnsi="Times New Roman" w:eastAsia="Times New Roman" w:cs="Times New Roman"/>
          <w:spacing w:val="-1"/>
        </w:rPr>
        <w:t xml:space="preserve">2 </w:t>
      </w:r>
      <w:r>
        <w:rPr>
          <w:spacing w:val="-1"/>
        </w:rPr>
        <w:t>部分：试验方法</w:t>
      </w:r>
      <w:r>
        <w:t xml:space="preserve"> </w:t>
      </w:r>
      <w:r>
        <w:rPr>
          <w:rFonts w:ascii="Times New Roman" w:hAnsi="Times New Roman" w:eastAsia="Times New Roman" w:cs="Times New Roman"/>
          <w:spacing w:val="-1"/>
        </w:rPr>
        <w:t>GB/T</w:t>
      </w:r>
      <w:r>
        <w:rPr>
          <w:rFonts w:ascii="Times New Roman" w:hAnsi="Times New Roman" w:eastAsia="Times New Roman" w:cs="Times New Roman"/>
          <w:spacing w:val="20"/>
        </w:rPr>
        <w:t xml:space="preserve"> </w:t>
      </w:r>
      <w:r>
        <w:rPr>
          <w:rFonts w:ascii="Times New Roman" w:hAnsi="Times New Roman" w:eastAsia="Times New Roman" w:cs="Times New Roman"/>
          <w:spacing w:val="-1"/>
        </w:rPr>
        <w:t>13173</w:t>
      </w:r>
      <w:r>
        <w:rPr>
          <w:spacing w:val="-1"/>
        </w:rPr>
        <w:t>—</w:t>
      </w:r>
      <w:r>
        <w:rPr>
          <w:rFonts w:ascii="Times New Roman" w:hAnsi="Times New Roman" w:eastAsia="Times New Roman" w:cs="Times New Roman"/>
          <w:spacing w:val="-1"/>
        </w:rPr>
        <w:t xml:space="preserve">2021  </w:t>
      </w:r>
      <w:r>
        <w:rPr>
          <w:spacing w:val="-1"/>
        </w:rPr>
        <w:t>表面活性剂 洗涤剂试验方法</w:t>
      </w:r>
    </w:p>
    <w:p w14:paraId="6B89045A">
      <w:pPr>
        <w:pStyle w:val="2"/>
        <w:spacing w:before="30" w:line="214" w:lineRule="auto"/>
        <w:ind w:left="418"/>
      </w:pPr>
      <w:r>
        <w:rPr>
          <w:rFonts w:ascii="Times New Roman" w:hAnsi="Times New Roman" w:eastAsia="Times New Roman" w:cs="Times New Roman"/>
        </w:rPr>
        <w:t>GB/T 6368</w:t>
      </w:r>
      <w:r>
        <w:t>—</w:t>
      </w:r>
      <w:r>
        <w:rPr>
          <w:rFonts w:ascii="Times New Roman" w:hAnsi="Times New Roman" w:eastAsia="Times New Roman" w:cs="Times New Roman"/>
        </w:rPr>
        <w:t xml:space="preserve">2008  </w:t>
      </w:r>
      <w:r>
        <w:t>表面活性剂 水</w:t>
      </w:r>
      <w:r>
        <w:rPr>
          <w:spacing w:val="-1"/>
        </w:rPr>
        <w:t>溶液</w:t>
      </w:r>
      <w:r>
        <w:rPr>
          <w:spacing w:val="-53"/>
        </w:rPr>
        <w:t xml:space="preserve"> </w:t>
      </w:r>
      <w:r>
        <w:rPr>
          <w:rFonts w:ascii="Times New Roman" w:hAnsi="Times New Roman" w:eastAsia="Times New Roman" w:cs="Times New Roman"/>
          <w:spacing w:val="-1"/>
        </w:rPr>
        <w:t xml:space="preserve">pH </w:t>
      </w:r>
      <w:r>
        <w:rPr>
          <w:spacing w:val="-1"/>
        </w:rPr>
        <w:t>值的测定</w:t>
      </w:r>
    </w:p>
    <w:p w14:paraId="5642E221">
      <w:pPr>
        <w:spacing w:line="196" w:lineRule="exact"/>
      </w:pPr>
    </w:p>
    <w:tbl>
      <w:tblPr>
        <w:tblStyle w:val="5"/>
        <w:tblW w:w="5247" w:type="dxa"/>
        <w:tblInd w:w="4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34"/>
        <w:gridCol w:w="2206"/>
        <w:gridCol w:w="1307"/>
      </w:tblGrid>
      <w:tr w14:paraId="14C3C7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1734" w:type="dxa"/>
            <w:vAlign w:val="top"/>
          </w:tcPr>
          <w:p w14:paraId="05D44C77">
            <w:pPr>
              <w:pStyle w:val="6"/>
              <w:spacing w:before="35" w:line="182" w:lineRule="auto"/>
            </w:pPr>
            <w:r>
              <w:rPr>
                <w:spacing w:val="-1"/>
              </w:rPr>
              <w:t>GB/T 9985</w:t>
            </w:r>
            <w:r>
              <w:rPr>
                <w:rFonts w:ascii="宋体" w:hAnsi="宋体" w:eastAsia="宋体" w:cs="宋体"/>
                <w:spacing w:val="-1"/>
              </w:rPr>
              <w:t>—</w:t>
            </w:r>
            <w:r>
              <w:rPr>
                <w:spacing w:val="-1"/>
              </w:rPr>
              <w:t>2022</w:t>
            </w:r>
          </w:p>
        </w:tc>
        <w:tc>
          <w:tcPr>
            <w:tcW w:w="2206" w:type="dxa"/>
            <w:vAlign w:val="top"/>
          </w:tcPr>
          <w:p w14:paraId="77C83E29">
            <w:pPr>
              <w:spacing w:line="219" w:lineRule="auto"/>
              <w:ind w:left="55"/>
              <w:rPr>
                <w:rFonts w:ascii="宋体" w:hAnsi="宋体" w:eastAsia="宋体" w:cs="宋体"/>
                <w:sz w:val="21"/>
                <w:szCs w:val="21"/>
              </w:rPr>
            </w:pPr>
            <w:r>
              <w:rPr>
                <w:rFonts w:ascii="宋体" w:hAnsi="宋体" w:eastAsia="宋体" w:cs="宋体"/>
                <w:spacing w:val="-1"/>
                <w:sz w:val="21"/>
                <w:szCs w:val="21"/>
              </w:rPr>
              <w:t>手洗餐具用洗涤剂</w:t>
            </w:r>
          </w:p>
        </w:tc>
        <w:tc>
          <w:tcPr>
            <w:tcW w:w="1307" w:type="dxa"/>
            <w:vAlign w:val="top"/>
          </w:tcPr>
          <w:p w14:paraId="7BB0B44D">
            <w:pPr>
              <w:rPr>
                <w:rFonts w:ascii="Arial"/>
                <w:sz w:val="21"/>
              </w:rPr>
            </w:pPr>
          </w:p>
        </w:tc>
      </w:tr>
      <w:tr w14:paraId="1166B6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1734" w:type="dxa"/>
            <w:vAlign w:val="top"/>
          </w:tcPr>
          <w:p w14:paraId="588D6D87">
            <w:pPr>
              <w:pStyle w:val="6"/>
              <w:spacing w:before="150" w:line="182" w:lineRule="auto"/>
            </w:pPr>
            <w:r>
              <w:rPr>
                <w:spacing w:val="-1"/>
              </w:rPr>
              <w:t>GB/T 24691</w:t>
            </w:r>
            <w:r>
              <w:rPr>
                <w:rFonts w:ascii="宋体" w:hAnsi="宋体" w:eastAsia="宋体" w:cs="宋体"/>
                <w:spacing w:val="-1"/>
              </w:rPr>
              <w:t>—</w:t>
            </w:r>
            <w:r>
              <w:rPr>
                <w:spacing w:val="-1"/>
              </w:rPr>
              <w:t>2022</w:t>
            </w:r>
          </w:p>
        </w:tc>
        <w:tc>
          <w:tcPr>
            <w:tcW w:w="2206" w:type="dxa"/>
            <w:vAlign w:val="top"/>
          </w:tcPr>
          <w:p w14:paraId="217A5A74">
            <w:pPr>
              <w:spacing w:before="115" w:line="220" w:lineRule="auto"/>
              <w:ind w:left="59"/>
              <w:rPr>
                <w:rFonts w:ascii="宋体" w:hAnsi="宋体" w:eastAsia="宋体" w:cs="宋体"/>
                <w:sz w:val="21"/>
                <w:szCs w:val="21"/>
              </w:rPr>
            </w:pPr>
            <w:r>
              <w:rPr>
                <w:rFonts w:ascii="宋体" w:hAnsi="宋体" w:eastAsia="宋体" w:cs="宋体"/>
                <w:spacing w:val="-3"/>
                <w:sz w:val="21"/>
                <w:szCs w:val="21"/>
              </w:rPr>
              <w:t>果蔬清洗剂</w:t>
            </w:r>
          </w:p>
        </w:tc>
        <w:tc>
          <w:tcPr>
            <w:tcW w:w="1307" w:type="dxa"/>
            <w:vAlign w:val="top"/>
          </w:tcPr>
          <w:p w14:paraId="70B46D0B">
            <w:pPr>
              <w:rPr>
                <w:rFonts w:ascii="Arial"/>
                <w:sz w:val="21"/>
              </w:rPr>
            </w:pPr>
          </w:p>
        </w:tc>
      </w:tr>
      <w:tr w14:paraId="7CACAE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734" w:type="dxa"/>
            <w:vAlign w:val="top"/>
          </w:tcPr>
          <w:p w14:paraId="5D27D33B">
            <w:pPr>
              <w:pStyle w:val="6"/>
              <w:spacing w:before="149" w:line="182" w:lineRule="auto"/>
            </w:pPr>
            <w:r>
              <w:rPr>
                <w:spacing w:val="-1"/>
              </w:rPr>
              <w:t>GB/T 30795</w:t>
            </w:r>
            <w:r>
              <w:rPr>
                <w:rFonts w:ascii="宋体" w:hAnsi="宋体" w:eastAsia="宋体" w:cs="宋体"/>
                <w:spacing w:val="-1"/>
              </w:rPr>
              <w:t>—</w:t>
            </w:r>
            <w:r>
              <w:rPr>
                <w:spacing w:val="-1"/>
              </w:rPr>
              <w:t>2014</w:t>
            </w:r>
          </w:p>
        </w:tc>
        <w:tc>
          <w:tcPr>
            <w:tcW w:w="2206" w:type="dxa"/>
            <w:vAlign w:val="top"/>
          </w:tcPr>
          <w:p w14:paraId="65962BC2">
            <w:pPr>
              <w:spacing w:before="114" w:line="220" w:lineRule="auto"/>
              <w:ind w:left="55"/>
              <w:rPr>
                <w:rFonts w:ascii="宋体" w:hAnsi="宋体" w:eastAsia="宋体" w:cs="宋体"/>
                <w:sz w:val="21"/>
                <w:szCs w:val="21"/>
              </w:rPr>
            </w:pPr>
            <w:r>
              <w:rPr>
                <w:rFonts w:ascii="宋体" w:hAnsi="宋体" w:eastAsia="宋体" w:cs="宋体"/>
                <w:spacing w:val="-1"/>
                <w:sz w:val="21"/>
                <w:szCs w:val="21"/>
              </w:rPr>
              <w:t>食品用洗涤剂试验方法</w:t>
            </w:r>
          </w:p>
        </w:tc>
        <w:tc>
          <w:tcPr>
            <w:tcW w:w="1307" w:type="dxa"/>
            <w:vAlign w:val="top"/>
          </w:tcPr>
          <w:p w14:paraId="29D53E9B">
            <w:pPr>
              <w:spacing w:before="114" w:line="221" w:lineRule="auto"/>
              <w:ind w:left="82"/>
              <w:rPr>
                <w:rFonts w:ascii="宋体" w:hAnsi="宋体" w:eastAsia="宋体" w:cs="宋体"/>
                <w:sz w:val="21"/>
                <w:szCs w:val="21"/>
              </w:rPr>
            </w:pPr>
            <w:r>
              <w:rPr>
                <w:rFonts w:ascii="宋体" w:hAnsi="宋体" w:eastAsia="宋体" w:cs="宋体"/>
                <w:spacing w:val="-8"/>
                <w:sz w:val="21"/>
                <w:szCs w:val="21"/>
              </w:rPr>
              <w:t>甲醇的测定</w:t>
            </w:r>
          </w:p>
        </w:tc>
      </w:tr>
      <w:tr w14:paraId="5FF4FD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734" w:type="dxa"/>
            <w:vAlign w:val="top"/>
          </w:tcPr>
          <w:p w14:paraId="11A9AB0E">
            <w:pPr>
              <w:pStyle w:val="6"/>
              <w:spacing w:before="148" w:line="182" w:lineRule="auto"/>
            </w:pPr>
            <w:r>
              <w:rPr>
                <w:spacing w:val="-1"/>
              </w:rPr>
              <w:t>GB/T 30796</w:t>
            </w:r>
            <w:r>
              <w:rPr>
                <w:rFonts w:ascii="宋体" w:hAnsi="宋体" w:eastAsia="宋体" w:cs="宋体"/>
                <w:spacing w:val="-1"/>
              </w:rPr>
              <w:t>—</w:t>
            </w:r>
            <w:r>
              <w:rPr>
                <w:spacing w:val="-1"/>
              </w:rPr>
              <w:t>2014</w:t>
            </w:r>
          </w:p>
        </w:tc>
        <w:tc>
          <w:tcPr>
            <w:tcW w:w="2206" w:type="dxa"/>
            <w:vAlign w:val="top"/>
          </w:tcPr>
          <w:p w14:paraId="4FE9FA63">
            <w:pPr>
              <w:spacing w:before="113" w:line="220" w:lineRule="auto"/>
              <w:ind w:left="55"/>
              <w:rPr>
                <w:rFonts w:ascii="宋体" w:hAnsi="宋体" w:eastAsia="宋体" w:cs="宋体"/>
                <w:sz w:val="21"/>
                <w:szCs w:val="21"/>
              </w:rPr>
            </w:pPr>
            <w:r>
              <w:rPr>
                <w:rFonts w:ascii="宋体" w:hAnsi="宋体" w:eastAsia="宋体" w:cs="宋体"/>
                <w:spacing w:val="-1"/>
                <w:sz w:val="21"/>
                <w:szCs w:val="21"/>
              </w:rPr>
              <w:t>食品用洗涤剂试验方法</w:t>
            </w:r>
          </w:p>
        </w:tc>
        <w:tc>
          <w:tcPr>
            <w:tcW w:w="1307" w:type="dxa"/>
            <w:vAlign w:val="top"/>
          </w:tcPr>
          <w:p w14:paraId="7F0AD84B">
            <w:pPr>
              <w:spacing w:before="113" w:line="221" w:lineRule="auto"/>
              <w:ind w:left="82"/>
              <w:rPr>
                <w:rFonts w:ascii="宋体" w:hAnsi="宋体" w:eastAsia="宋体" w:cs="宋体"/>
                <w:sz w:val="21"/>
                <w:szCs w:val="21"/>
              </w:rPr>
            </w:pPr>
            <w:r>
              <w:rPr>
                <w:rFonts w:ascii="宋体" w:hAnsi="宋体" w:eastAsia="宋体" w:cs="宋体"/>
                <w:spacing w:val="-8"/>
                <w:sz w:val="21"/>
                <w:szCs w:val="21"/>
              </w:rPr>
              <w:t>甲醛的测定</w:t>
            </w:r>
          </w:p>
        </w:tc>
      </w:tr>
      <w:tr w14:paraId="65D9AC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734" w:type="dxa"/>
            <w:vAlign w:val="top"/>
          </w:tcPr>
          <w:p w14:paraId="1A5C5347">
            <w:pPr>
              <w:pStyle w:val="6"/>
              <w:spacing w:before="150" w:line="182" w:lineRule="auto"/>
            </w:pPr>
            <w:r>
              <w:rPr>
                <w:spacing w:val="-1"/>
              </w:rPr>
              <w:t>GB/T 30797</w:t>
            </w:r>
            <w:r>
              <w:rPr>
                <w:rFonts w:ascii="宋体" w:hAnsi="宋体" w:eastAsia="宋体" w:cs="宋体"/>
                <w:spacing w:val="-1"/>
              </w:rPr>
              <w:t>—</w:t>
            </w:r>
            <w:r>
              <w:rPr>
                <w:spacing w:val="-1"/>
              </w:rPr>
              <w:t>2014</w:t>
            </w:r>
          </w:p>
        </w:tc>
        <w:tc>
          <w:tcPr>
            <w:tcW w:w="2206" w:type="dxa"/>
            <w:vAlign w:val="top"/>
          </w:tcPr>
          <w:p w14:paraId="1F3128E9">
            <w:pPr>
              <w:spacing w:before="115" w:line="220" w:lineRule="auto"/>
              <w:ind w:left="55"/>
              <w:rPr>
                <w:rFonts w:ascii="宋体" w:hAnsi="宋体" w:eastAsia="宋体" w:cs="宋体"/>
                <w:sz w:val="21"/>
                <w:szCs w:val="21"/>
              </w:rPr>
            </w:pPr>
            <w:r>
              <w:rPr>
                <w:rFonts w:ascii="宋体" w:hAnsi="宋体" w:eastAsia="宋体" w:cs="宋体"/>
                <w:spacing w:val="-1"/>
                <w:sz w:val="21"/>
                <w:szCs w:val="21"/>
              </w:rPr>
              <w:t>食品用洗涤剂试验方法</w:t>
            </w:r>
          </w:p>
        </w:tc>
        <w:tc>
          <w:tcPr>
            <w:tcW w:w="1307" w:type="dxa"/>
            <w:vAlign w:val="top"/>
          </w:tcPr>
          <w:p w14:paraId="765A0232">
            <w:pPr>
              <w:spacing w:before="115" w:line="221" w:lineRule="auto"/>
              <w:ind w:left="60"/>
              <w:rPr>
                <w:rFonts w:ascii="宋体" w:hAnsi="宋体" w:eastAsia="宋体" w:cs="宋体"/>
                <w:sz w:val="21"/>
                <w:szCs w:val="21"/>
              </w:rPr>
            </w:pPr>
            <w:r>
              <w:rPr>
                <w:rFonts w:ascii="宋体" w:hAnsi="宋体" w:eastAsia="宋体" w:cs="宋体"/>
                <w:spacing w:val="-3"/>
                <w:sz w:val="21"/>
                <w:szCs w:val="21"/>
              </w:rPr>
              <w:t>总砷的测定</w:t>
            </w:r>
          </w:p>
        </w:tc>
      </w:tr>
      <w:tr w14:paraId="148B31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4" w:hRule="atLeast"/>
        </w:trPr>
        <w:tc>
          <w:tcPr>
            <w:tcW w:w="1734" w:type="dxa"/>
            <w:vAlign w:val="top"/>
          </w:tcPr>
          <w:p w14:paraId="5EB198FD">
            <w:pPr>
              <w:pStyle w:val="6"/>
              <w:spacing w:before="148" w:line="266" w:lineRule="auto"/>
              <w:ind w:right="56"/>
            </w:pPr>
            <w:r>
              <w:rPr>
                <w:spacing w:val="-1"/>
              </w:rPr>
              <w:t>GB/T 30799</w:t>
            </w:r>
            <w:r>
              <w:rPr>
                <w:rFonts w:ascii="宋体" w:hAnsi="宋体" w:eastAsia="宋体" w:cs="宋体"/>
                <w:spacing w:val="-1"/>
              </w:rPr>
              <w:t>—</w:t>
            </w:r>
            <w:r>
              <w:rPr>
                <w:spacing w:val="-1"/>
              </w:rPr>
              <w:t>2014</w:t>
            </w:r>
            <w:r>
              <w:rPr>
                <w:spacing w:val="5"/>
              </w:rPr>
              <w:t xml:space="preserve"> </w:t>
            </w:r>
            <w:r>
              <w:rPr>
                <w:spacing w:val="-1"/>
              </w:rPr>
              <w:t>GB/T 21241</w:t>
            </w:r>
            <w:r>
              <w:rPr>
                <w:rFonts w:ascii="宋体" w:hAnsi="宋体" w:eastAsia="宋体" w:cs="宋体"/>
                <w:spacing w:val="-1"/>
              </w:rPr>
              <w:t>—</w:t>
            </w:r>
            <w:r>
              <w:rPr>
                <w:spacing w:val="-1"/>
              </w:rPr>
              <w:t>2022</w:t>
            </w:r>
          </w:p>
        </w:tc>
        <w:tc>
          <w:tcPr>
            <w:tcW w:w="2206" w:type="dxa"/>
            <w:vAlign w:val="top"/>
          </w:tcPr>
          <w:p w14:paraId="6D0CA04C">
            <w:pPr>
              <w:spacing w:before="114" w:line="281" w:lineRule="auto"/>
              <w:ind w:left="56" w:right="56" w:hanging="1"/>
              <w:rPr>
                <w:rFonts w:ascii="宋体" w:hAnsi="宋体" w:eastAsia="宋体" w:cs="宋体"/>
                <w:sz w:val="21"/>
                <w:szCs w:val="21"/>
              </w:rPr>
            </w:pPr>
            <w:r>
              <w:rPr>
                <w:rFonts w:ascii="宋体" w:hAnsi="宋体" w:eastAsia="宋体" w:cs="宋体"/>
                <w:spacing w:val="-1"/>
                <w:sz w:val="21"/>
                <w:szCs w:val="21"/>
              </w:rPr>
              <w:t>食品用洗涤剂试验方法</w:t>
            </w:r>
            <w:r>
              <w:rPr>
                <w:rFonts w:ascii="宋体" w:hAnsi="宋体" w:eastAsia="宋体" w:cs="宋体"/>
                <w:spacing w:val="3"/>
                <w:sz w:val="21"/>
                <w:szCs w:val="21"/>
              </w:rPr>
              <w:t xml:space="preserve"> </w:t>
            </w:r>
            <w:r>
              <w:rPr>
                <w:rFonts w:ascii="宋体" w:hAnsi="宋体" w:eastAsia="宋体" w:cs="宋体"/>
                <w:spacing w:val="-2"/>
                <w:sz w:val="21"/>
                <w:szCs w:val="21"/>
              </w:rPr>
              <w:t>卫生洁具清洗剂</w:t>
            </w:r>
          </w:p>
        </w:tc>
        <w:tc>
          <w:tcPr>
            <w:tcW w:w="1307" w:type="dxa"/>
            <w:vAlign w:val="top"/>
          </w:tcPr>
          <w:p w14:paraId="7BDDA0D8">
            <w:pPr>
              <w:spacing w:before="114" w:line="221" w:lineRule="auto"/>
              <w:jc w:val="right"/>
              <w:rPr>
                <w:rFonts w:ascii="宋体" w:hAnsi="宋体" w:eastAsia="宋体" w:cs="宋体"/>
                <w:sz w:val="21"/>
                <w:szCs w:val="21"/>
              </w:rPr>
            </w:pPr>
            <w:r>
              <w:rPr>
                <w:rFonts w:ascii="宋体" w:hAnsi="宋体" w:eastAsia="宋体" w:cs="宋体"/>
                <w:spacing w:val="-2"/>
                <w:sz w:val="21"/>
                <w:szCs w:val="21"/>
              </w:rPr>
              <w:t>重金属的测定</w:t>
            </w:r>
          </w:p>
        </w:tc>
      </w:tr>
    </w:tbl>
    <w:p w14:paraId="7E24089B">
      <w:pPr>
        <w:spacing w:line="230" w:lineRule="exact"/>
      </w:pPr>
    </w:p>
    <w:tbl>
      <w:tblPr>
        <w:tblStyle w:val="5"/>
        <w:tblW w:w="3357" w:type="dxa"/>
        <w:tblInd w:w="4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27"/>
        <w:gridCol w:w="1730"/>
      </w:tblGrid>
      <w:tr w14:paraId="2E481E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trPr>
        <w:tc>
          <w:tcPr>
            <w:tcW w:w="1627" w:type="dxa"/>
            <w:vAlign w:val="top"/>
          </w:tcPr>
          <w:p w14:paraId="705597BD">
            <w:pPr>
              <w:pStyle w:val="6"/>
              <w:spacing w:before="35" w:line="186" w:lineRule="auto"/>
            </w:pPr>
            <w:r>
              <w:rPr>
                <w:spacing w:val="-1"/>
              </w:rPr>
              <w:t>QB/T 2548</w:t>
            </w:r>
            <w:r>
              <w:rPr>
                <w:rFonts w:ascii="宋体" w:hAnsi="宋体" w:eastAsia="宋体" w:cs="宋体"/>
                <w:spacing w:val="-1"/>
              </w:rPr>
              <w:t>—</w:t>
            </w:r>
            <w:r>
              <w:rPr>
                <w:spacing w:val="-1"/>
              </w:rPr>
              <w:t>2002</w:t>
            </w:r>
          </w:p>
        </w:tc>
        <w:tc>
          <w:tcPr>
            <w:tcW w:w="1730" w:type="dxa"/>
            <w:vAlign w:val="top"/>
          </w:tcPr>
          <w:p w14:paraId="2EF9745A">
            <w:pPr>
              <w:spacing w:line="219" w:lineRule="auto"/>
              <w:ind w:left="62"/>
              <w:rPr>
                <w:rFonts w:ascii="宋体" w:hAnsi="宋体" w:eastAsia="宋体" w:cs="宋体"/>
                <w:sz w:val="21"/>
                <w:szCs w:val="21"/>
              </w:rPr>
            </w:pPr>
            <w:r>
              <w:rPr>
                <w:rFonts w:ascii="宋体" w:hAnsi="宋体" w:eastAsia="宋体" w:cs="宋体"/>
                <w:spacing w:val="-2"/>
                <w:sz w:val="21"/>
                <w:szCs w:val="21"/>
              </w:rPr>
              <w:t>空气清新气雾剂</w:t>
            </w:r>
          </w:p>
        </w:tc>
      </w:tr>
      <w:tr w14:paraId="4129AD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1627" w:type="dxa"/>
            <w:vAlign w:val="top"/>
          </w:tcPr>
          <w:p w14:paraId="6E46880E">
            <w:pPr>
              <w:pStyle w:val="6"/>
              <w:spacing w:before="141" w:line="186" w:lineRule="auto"/>
            </w:pPr>
            <w:r>
              <w:rPr>
                <w:spacing w:val="-1"/>
              </w:rPr>
              <w:t>QB/T 2548</w:t>
            </w:r>
            <w:r>
              <w:rPr>
                <w:rFonts w:ascii="宋体" w:hAnsi="宋体" w:eastAsia="宋体" w:cs="宋体"/>
                <w:spacing w:val="-1"/>
              </w:rPr>
              <w:t>—</w:t>
            </w:r>
            <w:r>
              <w:rPr>
                <w:spacing w:val="-1"/>
              </w:rPr>
              <w:t>2024</w:t>
            </w:r>
          </w:p>
        </w:tc>
        <w:tc>
          <w:tcPr>
            <w:tcW w:w="1730" w:type="dxa"/>
            <w:vAlign w:val="top"/>
          </w:tcPr>
          <w:p w14:paraId="5C9DF09A">
            <w:pPr>
              <w:spacing w:before="106" w:line="220" w:lineRule="auto"/>
              <w:ind w:left="62"/>
              <w:rPr>
                <w:rFonts w:ascii="宋体" w:hAnsi="宋体" w:eastAsia="宋体" w:cs="宋体"/>
                <w:sz w:val="21"/>
                <w:szCs w:val="21"/>
              </w:rPr>
            </w:pPr>
            <w:r>
              <w:rPr>
                <w:rFonts w:ascii="宋体" w:hAnsi="宋体" w:eastAsia="宋体" w:cs="宋体"/>
                <w:spacing w:val="-2"/>
                <w:sz w:val="21"/>
                <w:szCs w:val="21"/>
              </w:rPr>
              <w:t>空气清新气雾剂</w:t>
            </w:r>
          </w:p>
        </w:tc>
      </w:tr>
      <w:tr w14:paraId="6E69EA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1627" w:type="dxa"/>
            <w:vAlign w:val="top"/>
          </w:tcPr>
          <w:p w14:paraId="6520AE61">
            <w:pPr>
              <w:pStyle w:val="6"/>
              <w:spacing w:before="142" w:line="186" w:lineRule="auto"/>
            </w:pPr>
            <w:r>
              <w:rPr>
                <w:spacing w:val="-1"/>
              </w:rPr>
              <w:t>QB/T 2654</w:t>
            </w:r>
            <w:r>
              <w:rPr>
                <w:rFonts w:ascii="宋体" w:hAnsi="宋体" w:eastAsia="宋体" w:cs="宋体"/>
                <w:spacing w:val="-1"/>
              </w:rPr>
              <w:t>—</w:t>
            </w:r>
            <w:r>
              <w:rPr>
                <w:spacing w:val="-1"/>
              </w:rPr>
              <w:t>2013</w:t>
            </w:r>
          </w:p>
        </w:tc>
        <w:tc>
          <w:tcPr>
            <w:tcW w:w="1730" w:type="dxa"/>
            <w:vAlign w:val="top"/>
          </w:tcPr>
          <w:p w14:paraId="5A9927F9">
            <w:pPr>
              <w:spacing w:before="107" w:line="221" w:lineRule="auto"/>
              <w:ind w:left="55"/>
              <w:rPr>
                <w:rFonts w:ascii="宋体" w:hAnsi="宋体" w:eastAsia="宋体" w:cs="宋体"/>
                <w:sz w:val="21"/>
                <w:szCs w:val="21"/>
              </w:rPr>
            </w:pPr>
            <w:r>
              <w:rPr>
                <w:rFonts w:ascii="宋体" w:hAnsi="宋体" w:eastAsia="宋体" w:cs="宋体"/>
                <w:spacing w:val="-2"/>
                <w:sz w:val="21"/>
                <w:szCs w:val="21"/>
              </w:rPr>
              <w:t>洗手液</w:t>
            </w:r>
          </w:p>
        </w:tc>
      </w:tr>
      <w:tr w14:paraId="0DB83D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627" w:type="dxa"/>
            <w:vAlign w:val="top"/>
          </w:tcPr>
          <w:p w14:paraId="595E88E7">
            <w:pPr>
              <w:pStyle w:val="6"/>
              <w:spacing w:before="142" w:line="186" w:lineRule="auto"/>
            </w:pPr>
            <w:r>
              <w:rPr>
                <w:spacing w:val="-3"/>
              </w:rPr>
              <w:t>QB/T</w:t>
            </w:r>
            <w:r>
              <w:rPr>
                <w:spacing w:val="29"/>
                <w:w w:val="101"/>
              </w:rPr>
              <w:t xml:space="preserve"> </w:t>
            </w:r>
            <w:r>
              <w:rPr>
                <w:spacing w:val="-3"/>
              </w:rPr>
              <w:t>1913</w:t>
            </w:r>
            <w:r>
              <w:rPr>
                <w:rFonts w:ascii="宋体" w:hAnsi="宋体" w:eastAsia="宋体" w:cs="宋体"/>
                <w:spacing w:val="-3"/>
              </w:rPr>
              <w:t>—</w:t>
            </w:r>
            <w:r>
              <w:rPr>
                <w:spacing w:val="-3"/>
              </w:rPr>
              <w:t>2004</w:t>
            </w:r>
          </w:p>
        </w:tc>
        <w:tc>
          <w:tcPr>
            <w:tcW w:w="1730" w:type="dxa"/>
            <w:vAlign w:val="top"/>
          </w:tcPr>
          <w:p w14:paraId="6E6D9686">
            <w:pPr>
              <w:spacing w:before="106" w:line="221" w:lineRule="auto"/>
              <w:ind w:left="55"/>
              <w:rPr>
                <w:rFonts w:ascii="宋体" w:hAnsi="宋体" w:eastAsia="宋体" w:cs="宋体"/>
                <w:sz w:val="21"/>
                <w:szCs w:val="21"/>
              </w:rPr>
            </w:pPr>
            <w:r>
              <w:rPr>
                <w:rFonts w:ascii="宋体" w:hAnsi="宋体" w:eastAsia="宋体" w:cs="宋体"/>
                <w:spacing w:val="-2"/>
                <w:sz w:val="21"/>
                <w:szCs w:val="21"/>
              </w:rPr>
              <w:t>透明皂</w:t>
            </w:r>
          </w:p>
        </w:tc>
      </w:tr>
      <w:tr w14:paraId="4D7E5F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1627" w:type="dxa"/>
            <w:vAlign w:val="top"/>
          </w:tcPr>
          <w:p w14:paraId="54BB641C">
            <w:pPr>
              <w:pStyle w:val="6"/>
              <w:spacing w:before="141" w:line="186" w:lineRule="auto"/>
            </w:pPr>
            <w:r>
              <w:rPr>
                <w:spacing w:val="-1"/>
              </w:rPr>
              <w:t>QB/T 2485</w:t>
            </w:r>
            <w:r>
              <w:rPr>
                <w:rFonts w:ascii="宋体" w:hAnsi="宋体" w:eastAsia="宋体" w:cs="宋体"/>
                <w:spacing w:val="-1"/>
              </w:rPr>
              <w:t>—</w:t>
            </w:r>
            <w:r>
              <w:rPr>
                <w:spacing w:val="-1"/>
              </w:rPr>
              <w:t>2023</w:t>
            </w:r>
          </w:p>
        </w:tc>
        <w:tc>
          <w:tcPr>
            <w:tcW w:w="1730" w:type="dxa"/>
            <w:vAlign w:val="top"/>
          </w:tcPr>
          <w:p w14:paraId="43CA8DD3">
            <w:pPr>
              <w:spacing w:before="106" w:line="222" w:lineRule="auto"/>
              <w:ind w:left="57"/>
              <w:rPr>
                <w:rFonts w:ascii="宋体" w:hAnsi="宋体" w:eastAsia="宋体" w:cs="宋体"/>
                <w:sz w:val="21"/>
                <w:szCs w:val="21"/>
              </w:rPr>
            </w:pPr>
            <w:r>
              <w:rPr>
                <w:rFonts w:ascii="宋体" w:hAnsi="宋体" w:eastAsia="宋体" w:cs="宋体"/>
                <w:spacing w:val="-2"/>
                <w:sz w:val="21"/>
                <w:szCs w:val="21"/>
              </w:rPr>
              <w:t>香皂</w:t>
            </w:r>
          </w:p>
        </w:tc>
      </w:tr>
      <w:tr w14:paraId="258CF5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627" w:type="dxa"/>
            <w:vAlign w:val="top"/>
          </w:tcPr>
          <w:p w14:paraId="28B1D5E0">
            <w:pPr>
              <w:pStyle w:val="6"/>
              <w:spacing w:before="142" w:line="186" w:lineRule="auto"/>
            </w:pPr>
            <w:r>
              <w:rPr>
                <w:spacing w:val="-1"/>
              </w:rPr>
              <w:t>QB/T 2486</w:t>
            </w:r>
            <w:r>
              <w:rPr>
                <w:rFonts w:ascii="宋体" w:hAnsi="宋体" w:eastAsia="宋体" w:cs="宋体"/>
                <w:spacing w:val="-1"/>
              </w:rPr>
              <w:t>—</w:t>
            </w:r>
            <w:r>
              <w:rPr>
                <w:spacing w:val="-1"/>
              </w:rPr>
              <w:t>2008</w:t>
            </w:r>
          </w:p>
        </w:tc>
        <w:tc>
          <w:tcPr>
            <w:tcW w:w="1730" w:type="dxa"/>
            <w:vAlign w:val="top"/>
          </w:tcPr>
          <w:p w14:paraId="7B133555">
            <w:pPr>
              <w:spacing w:before="106" w:line="222" w:lineRule="auto"/>
              <w:ind w:left="55"/>
              <w:rPr>
                <w:rFonts w:ascii="宋体" w:hAnsi="宋体" w:eastAsia="宋体" w:cs="宋体"/>
                <w:sz w:val="21"/>
                <w:szCs w:val="21"/>
              </w:rPr>
            </w:pPr>
            <w:r>
              <w:rPr>
                <w:rFonts w:ascii="宋体" w:hAnsi="宋体" w:eastAsia="宋体" w:cs="宋体"/>
                <w:spacing w:val="-2"/>
                <w:sz w:val="21"/>
                <w:szCs w:val="21"/>
              </w:rPr>
              <w:t>洗衣皂</w:t>
            </w:r>
          </w:p>
        </w:tc>
      </w:tr>
      <w:tr w14:paraId="5DB48B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1627" w:type="dxa"/>
            <w:vAlign w:val="top"/>
          </w:tcPr>
          <w:p w14:paraId="2F624E1B">
            <w:pPr>
              <w:pStyle w:val="6"/>
              <w:spacing w:before="143" w:line="186" w:lineRule="auto"/>
            </w:pPr>
            <w:r>
              <w:rPr>
                <w:spacing w:val="-1"/>
              </w:rPr>
              <w:t>QB/T 2387</w:t>
            </w:r>
            <w:r>
              <w:rPr>
                <w:rFonts w:ascii="宋体" w:hAnsi="宋体" w:eastAsia="宋体" w:cs="宋体"/>
                <w:spacing w:val="-1"/>
              </w:rPr>
              <w:t>—</w:t>
            </w:r>
            <w:r>
              <w:rPr>
                <w:spacing w:val="-1"/>
              </w:rPr>
              <w:t>2008</w:t>
            </w:r>
          </w:p>
        </w:tc>
        <w:tc>
          <w:tcPr>
            <w:tcW w:w="1730" w:type="dxa"/>
            <w:vAlign w:val="top"/>
          </w:tcPr>
          <w:p w14:paraId="3F35E100">
            <w:pPr>
              <w:spacing w:before="107" w:line="221" w:lineRule="auto"/>
              <w:ind w:left="55"/>
              <w:rPr>
                <w:rFonts w:ascii="宋体" w:hAnsi="宋体" w:eastAsia="宋体" w:cs="宋体"/>
                <w:sz w:val="21"/>
                <w:szCs w:val="21"/>
              </w:rPr>
            </w:pPr>
            <w:r>
              <w:rPr>
                <w:rFonts w:ascii="宋体" w:hAnsi="宋体" w:eastAsia="宋体" w:cs="宋体"/>
                <w:spacing w:val="-2"/>
                <w:sz w:val="21"/>
                <w:szCs w:val="21"/>
              </w:rPr>
              <w:t>洗衣皂粉</w:t>
            </w:r>
          </w:p>
        </w:tc>
      </w:tr>
      <w:tr w14:paraId="274A2A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1627" w:type="dxa"/>
            <w:vAlign w:val="top"/>
          </w:tcPr>
          <w:p w14:paraId="6AC64F73">
            <w:pPr>
              <w:pStyle w:val="6"/>
              <w:spacing w:before="141" w:line="186" w:lineRule="auto"/>
            </w:pPr>
            <w:r>
              <w:rPr>
                <w:spacing w:val="-3"/>
              </w:rPr>
              <w:t>QB/T</w:t>
            </w:r>
            <w:r>
              <w:rPr>
                <w:spacing w:val="29"/>
                <w:w w:val="101"/>
              </w:rPr>
              <w:t xml:space="preserve"> </w:t>
            </w:r>
            <w:r>
              <w:rPr>
                <w:spacing w:val="-3"/>
              </w:rPr>
              <w:t>1224</w:t>
            </w:r>
            <w:r>
              <w:rPr>
                <w:rFonts w:ascii="宋体" w:hAnsi="宋体" w:eastAsia="宋体" w:cs="宋体"/>
                <w:spacing w:val="-3"/>
              </w:rPr>
              <w:t>—</w:t>
            </w:r>
            <w:r>
              <w:rPr>
                <w:spacing w:val="-3"/>
              </w:rPr>
              <w:t>2012</w:t>
            </w:r>
          </w:p>
        </w:tc>
        <w:tc>
          <w:tcPr>
            <w:tcW w:w="1730" w:type="dxa"/>
            <w:vAlign w:val="top"/>
          </w:tcPr>
          <w:p w14:paraId="069DD688">
            <w:pPr>
              <w:spacing w:before="106" w:line="220" w:lineRule="auto"/>
              <w:jc w:val="right"/>
              <w:rPr>
                <w:rFonts w:ascii="宋体" w:hAnsi="宋体" w:eastAsia="宋体" w:cs="宋体"/>
                <w:sz w:val="21"/>
                <w:szCs w:val="21"/>
              </w:rPr>
            </w:pPr>
            <w:r>
              <w:rPr>
                <w:rFonts w:ascii="宋体" w:hAnsi="宋体" w:eastAsia="宋体" w:cs="宋体"/>
                <w:spacing w:val="-1"/>
                <w:sz w:val="21"/>
                <w:szCs w:val="21"/>
              </w:rPr>
              <w:t>衣料用液体洗涤剂</w:t>
            </w:r>
          </w:p>
        </w:tc>
      </w:tr>
      <w:tr w14:paraId="24155D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1627" w:type="dxa"/>
            <w:vAlign w:val="top"/>
          </w:tcPr>
          <w:p w14:paraId="72DA553F">
            <w:pPr>
              <w:pStyle w:val="6"/>
              <w:spacing w:before="142" w:line="186" w:lineRule="auto"/>
            </w:pPr>
            <w:r>
              <w:rPr>
                <w:spacing w:val="-1"/>
              </w:rPr>
              <w:t>QB/T 4532</w:t>
            </w:r>
            <w:r>
              <w:rPr>
                <w:rFonts w:ascii="宋体" w:hAnsi="宋体" w:eastAsia="宋体" w:cs="宋体"/>
                <w:spacing w:val="-1"/>
              </w:rPr>
              <w:t>—</w:t>
            </w:r>
            <w:r>
              <w:rPr>
                <w:spacing w:val="-1"/>
              </w:rPr>
              <w:t>2013</w:t>
            </w:r>
          </w:p>
        </w:tc>
        <w:tc>
          <w:tcPr>
            <w:tcW w:w="1730" w:type="dxa"/>
            <w:vAlign w:val="top"/>
          </w:tcPr>
          <w:p w14:paraId="243C986F">
            <w:pPr>
              <w:spacing w:before="106" w:line="220" w:lineRule="auto"/>
              <w:ind w:left="56"/>
              <w:rPr>
                <w:rFonts w:ascii="宋体" w:hAnsi="宋体" w:eastAsia="宋体" w:cs="宋体"/>
                <w:sz w:val="21"/>
                <w:szCs w:val="21"/>
              </w:rPr>
            </w:pPr>
            <w:r>
              <w:rPr>
                <w:rFonts w:ascii="宋体" w:hAnsi="宋体" w:eastAsia="宋体" w:cs="宋体"/>
                <w:spacing w:val="-1"/>
                <w:sz w:val="21"/>
                <w:szCs w:val="21"/>
              </w:rPr>
              <w:t>硬质地板清洗剂</w:t>
            </w:r>
          </w:p>
        </w:tc>
      </w:tr>
      <w:tr w14:paraId="5A326A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5" w:hRule="atLeast"/>
        </w:trPr>
        <w:tc>
          <w:tcPr>
            <w:tcW w:w="1627" w:type="dxa"/>
            <w:vAlign w:val="top"/>
          </w:tcPr>
          <w:p w14:paraId="798AECFA">
            <w:pPr>
              <w:pStyle w:val="6"/>
              <w:spacing w:before="143" w:line="160" w:lineRule="auto"/>
            </w:pPr>
            <w:r>
              <w:rPr>
                <w:spacing w:val="-1"/>
              </w:rPr>
              <w:t>QB/T 4526</w:t>
            </w:r>
            <w:r>
              <w:rPr>
                <w:rFonts w:ascii="宋体" w:hAnsi="宋体" w:eastAsia="宋体" w:cs="宋体"/>
                <w:spacing w:val="-1"/>
              </w:rPr>
              <w:t>—</w:t>
            </w:r>
            <w:r>
              <w:rPr>
                <w:spacing w:val="-1"/>
              </w:rPr>
              <w:t>2013</w:t>
            </w:r>
          </w:p>
        </w:tc>
        <w:tc>
          <w:tcPr>
            <w:tcW w:w="1730" w:type="dxa"/>
            <w:vAlign w:val="top"/>
          </w:tcPr>
          <w:p w14:paraId="769F6D5C">
            <w:pPr>
              <w:spacing w:before="107" w:line="191" w:lineRule="auto"/>
              <w:ind w:left="56"/>
              <w:rPr>
                <w:rFonts w:ascii="宋体" w:hAnsi="宋体" w:eastAsia="宋体" w:cs="宋体"/>
                <w:sz w:val="21"/>
                <w:szCs w:val="21"/>
              </w:rPr>
            </w:pPr>
            <w:r>
              <w:rPr>
                <w:rFonts w:ascii="宋体" w:hAnsi="宋体" w:eastAsia="宋体" w:cs="宋体"/>
                <w:spacing w:val="-2"/>
                <w:sz w:val="21"/>
                <w:szCs w:val="21"/>
              </w:rPr>
              <w:t>地毯清洗剂</w:t>
            </w:r>
          </w:p>
        </w:tc>
      </w:tr>
    </w:tbl>
    <w:p w14:paraId="69219D7D">
      <w:pPr>
        <w:pStyle w:val="2"/>
        <w:spacing w:before="211" w:line="360" w:lineRule="auto"/>
        <w:ind w:left="418" w:right="5084"/>
      </w:pPr>
      <w:r>
        <w:rPr>
          <w:rFonts w:ascii="Times New Roman" w:hAnsi="Times New Roman" w:eastAsia="Times New Roman" w:cs="Times New Roman"/>
          <w:spacing w:val="-1"/>
        </w:rPr>
        <w:t xml:space="preserve">QB/T 4348-2012  </w:t>
      </w:r>
      <w:r>
        <w:rPr>
          <w:spacing w:val="-1"/>
        </w:rPr>
        <w:t>厨房油垢清洗剂</w:t>
      </w:r>
      <w:r>
        <w:rPr>
          <w:spacing w:val="7"/>
        </w:rPr>
        <w:t xml:space="preserve">  </w:t>
      </w:r>
      <w:r>
        <w:rPr>
          <w:rFonts w:ascii="Times New Roman" w:hAnsi="Times New Roman" w:eastAsia="Times New Roman" w:cs="Times New Roman"/>
          <w:spacing w:val="-1"/>
        </w:rPr>
        <w:t xml:space="preserve">GB/T 35833-2018  </w:t>
      </w:r>
      <w:r>
        <w:rPr>
          <w:spacing w:val="-1"/>
        </w:rPr>
        <w:t>厨房油污清洁剂</w:t>
      </w:r>
    </w:p>
    <w:p w14:paraId="270CD96A">
      <w:pPr>
        <w:pStyle w:val="2"/>
        <w:spacing w:before="61" w:line="221" w:lineRule="auto"/>
        <w:ind w:left="362"/>
      </w:pPr>
      <w:r>
        <w:rPr>
          <w:spacing w:val="-1"/>
        </w:rPr>
        <w:t>企业在</w:t>
      </w:r>
      <w:r>
        <w:rPr>
          <w:rFonts w:ascii="Times New Roman" w:hAnsi="Times New Roman" w:eastAsia="Times New Roman" w:cs="Times New Roman"/>
          <w:spacing w:val="-1"/>
        </w:rPr>
        <w:t>“</w:t>
      </w:r>
      <w:r>
        <w:rPr>
          <w:spacing w:val="-1"/>
        </w:rPr>
        <w:t>企业产品标准信息公共服务平台</w:t>
      </w:r>
      <w:r>
        <w:rPr>
          <w:rFonts w:ascii="Times New Roman" w:hAnsi="Times New Roman" w:eastAsia="Times New Roman" w:cs="Times New Roman"/>
          <w:spacing w:val="-1"/>
        </w:rPr>
        <w:t>”</w:t>
      </w:r>
      <w:r>
        <w:rPr>
          <w:spacing w:val="-1"/>
        </w:rPr>
        <w:t>主动公开的产品标准</w:t>
      </w:r>
    </w:p>
    <w:p w14:paraId="281D36F6">
      <w:pPr>
        <w:pStyle w:val="2"/>
        <w:spacing w:before="188" w:line="373" w:lineRule="auto"/>
        <w:ind w:right="2378" w:firstLine="361"/>
      </w:pPr>
      <w:r>
        <w:t>现行有效的企业标准、团体标准、地方标准及产品</w:t>
      </w:r>
      <w:r>
        <w:rPr>
          <w:spacing w:val="-1"/>
        </w:rPr>
        <w:t>明示质量要求</w:t>
      </w:r>
      <w:r>
        <w:t xml:space="preserve"> </w:t>
      </w:r>
      <w:r>
        <w:rPr>
          <w:rFonts w:ascii="Times New Roman" w:hAnsi="Times New Roman" w:eastAsia="Times New Roman" w:cs="Times New Roman"/>
          <w:spacing w:val="-1"/>
        </w:rPr>
        <w:t xml:space="preserve">3.2 </w:t>
      </w:r>
      <w:r>
        <w:rPr>
          <w:spacing w:val="-1"/>
        </w:rPr>
        <w:t>判定原则</w:t>
      </w:r>
    </w:p>
    <w:p w14:paraId="14974056">
      <w:pPr>
        <w:pStyle w:val="2"/>
        <w:spacing w:before="32" w:line="373" w:lineRule="auto"/>
        <w:ind w:left="2" w:firstLine="415"/>
      </w:pPr>
      <w:r>
        <w:t>经检验，检验项目全部合格，判定为被抽查产品所检项目未发现不合格；检验项目中任一</w:t>
      </w:r>
      <w:r>
        <w:rPr>
          <w:spacing w:val="5"/>
        </w:rPr>
        <w:t xml:space="preserve"> </w:t>
      </w:r>
      <w:r>
        <w:rPr>
          <w:spacing w:val="-1"/>
        </w:rPr>
        <w:t>项或一项以上不合格，判定为被抽查产品不合格。</w:t>
      </w:r>
    </w:p>
    <w:p w14:paraId="671C0E1F">
      <w:pPr>
        <w:pStyle w:val="2"/>
        <w:spacing w:before="30" w:line="220" w:lineRule="auto"/>
        <w:jc w:val="right"/>
      </w:pPr>
      <w:r>
        <w:t>若被检产品明示的质量要求高于本细则中检验项目依据的标准要求时，应按被检产品明示</w:t>
      </w:r>
    </w:p>
    <w:p w14:paraId="554B674A">
      <w:pPr>
        <w:spacing w:line="220" w:lineRule="auto"/>
        <w:sectPr>
          <w:footerReference r:id="rId10" w:type="default"/>
          <w:pgSz w:w="11907" w:h="16839"/>
          <w:pgMar w:top="1431" w:right="1637" w:bottom="1146" w:left="1653" w:header="0" w:footer="988" w:gutter="0"/>
          <w:cols w:space="720" w:num="1"/>
        </w:sectPr>
      </w:pPr>
    </w:p>
    <w:p w14:paraId="579FF283">
      <w:pPr>
        <w:spacing w:line="371" w:lineRule="auto"/>
        <w:rPr>
          <w:rFonts w:ascii="Arial"/>
          <w:sz w:val="21"/>
        </w:rPr>
      </w:pPr>
    </w:p>
    <w:p w14:paraId="2F1E6A83">
      <w:pPr>
        <w:pStyle w:val="2"/>
        <w:spacing w:before="69" w:line="221" w:lineRule="auto"/>
        <w:ind w:left="17"/>
      </w:pPr>
      <w:r>
        <w:rPr>
          <w:spacing w:val="-3"/>
        </w:rPr>
        <w:t>的质量要求判定。</w:t>
      </w:r>
    </w:p>
    <w:p w14:paraId="789C0FBB">
      <w:pPr>
        <w:pStyle w:val="2"/>
        <w:spacing w:before="187" w:line="373" w:lineRule="auto"/>
        <w:ind w:left="2" w:firstLine="415"/>
      </w:pPr>
      <w:r>
        <w:t>若被检产品明示的质量要求低于本细则中检验项目依据的强制性标准要求时，应按照强制</w:t>
      </w:r>
      <w:r>
        <w:rPr>
          <w:spacing w:val="6"/>
        </w:rPr>
        <w:t xml:space="preserve"> </w:t>
      </w:r>
      <w:r>
        <w:rPr>
          <w:spacing w:val="-1"/>
        </w:rPr>
        <w:t>性标准要求判定。</w:t>
      </w:r>
    </w:p>
    <w:p w14:paraId="5C950C0B">
      <w:pPr>
        <w:pStyle w:val="2"/>
        <w:spacing w:before="31" w:line="373"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32D6BED3">
      <w:pPr>
        <w:pStyle w:val="2"/>
        <w:spacing w:before="30" w:line="375"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1762ED75">
      <w:pPr>
        <w:pStyle w:val="2"/>
        <w:spacing w:before="28" w:line="373" w:lineRule="auto"/>
        <w:ind w:left="4" w:firstLine="414"/>
      </w:pPr>
      <w:r>
        <w:t>若被检产品明示的质量要求缺少本细则中检验项目依据的推荐性标准要求时，该项目不参</w:t>
      </w:r>
      <w:r>
        <w:rPr>
          <w:spacing w:val="6"/>
        </w:rPr>
        <w:t xml:space="preserve"> </w:t>
      </w:r>
      <w:r>
        <w:rPr>
          <w:spacing w:val="-3"/>
        </w:rPr>
        <w:t>与判定。</w:t>
      </w:r>
    </w:p>
    <w:p w14:paraId="4726938B">
      <w:pPr>
        <w:pStyle w:val="2"/>
        <w:spacing w:before="32" w:line="378" w:lineRule="auto"/>
        <w:ind w:firstLine="419"/>
        <w:jc w:val="both"/>
      </w:pPr>
      <w:r>
        <w:rPr>
          <w:spacing w:val="-2"/>
        </w:rPr>
        <w:t>依据卫健委</w:t>
      </w:r>
      <w:r>
        <w:rPr>
          <w:rFonts w:ascii="Times New Roman" w:hAnsi="Times New Roman" w:eastAsia="Times New Roman" w:cs="Times New Roman"/>
          <w:spacing w:val="-2"/>
        </w:rPr>
        <w:t>“</w:t>
      </w:r>
      <w:r>
        <w:rPr>
          <w:spacing w:val="-2"/>
        </w:rPr>
        <w:t>卫监督发</w:t>
      </w:r>
      <w:r>
        <w:rPr>
          <w:rFonts w:ascii="Times New Roman" w:hAnsi="Times New Roman" w:eastAsia="Times New Roman" w:cs="Times New Roman"/>
          <w:spacing w:val="-2"/>
        </w:rPr>
        <w:t>[2005]515</w:t>
      </w:r>
      <w:r>
        <w:rPr>
          <w:rFonts w:ascii="Times New Roman" w:hAnsi="Times New Roman" w:eastAsia="Times New Roman" w:cs="Times New Roman"/>
          <w:spacing w:val="27"/>
          <w:w w:val="101"/>
        </w:rPr>
        <w:t xml:space="preserve"> </w:t>
      </w:r>
      <w:r>
        <w:rPr>
          <w:spacing w:val="-2"/>
        </w:rPr>
        <w:t>号《健康相关产品国家卫生监督抽检规定》第十九条</w:t>
      </w:r>
      <w:r>
        <w:rPr>
          <w:rFonts w:ascii="Times New Roman" w:hAnsi="Times New Roman" w:eastAsia="Times New Roman" w:cs="Times New Roman"/>
          <w:spacing w:val="-2"/>
        </w:rPr>
        <w:t>“</w:t>
      </w:r>
      <w:r>
        <w:rPr>
          <w:spacing w:val="-2"/>
        </w:rPr>
        <w:t>产品</w:t>
      </w:r>
      <w:r>
        <w:t xml:space="preserve"> 微生物指标超标的不予复检</w:t>
      </w:r>
      <w:r>
        <w:rPr>
          <w:rFonts w:ascii="Times New Roman" w:hAnsi="Times New Roman" w:eastAsia="Times New Roman" w:cs="Times New Roman"/>
        </w:rPr>
        <w:t>”</w:t>
      </w:r>
      <w:r>
        <w:t xml:space="preserve">及 </w:t>
      </w:r>
      <w:r>
        <w:rPr>
          <w:rFonts w:ascii="Times New Roman" w:hAnsi="Times New Roman" w:eastAsia="Times New Roman" w:cs="Times New Roman"/>
        </w:rPr>
        <w:t>GB  4789.1</w:t>
      </w:r>
      <w:r>
        <w:t>—</w:t>
      </w:r>
      <w:r>
        <w:rPr>
          <w:rFonts w:ascii="Times New Roman" w:hAnsi="Times New Roman" w:eastAsia="Times New Roman" w:cs="Times New Roman"/>
        </w:rPr>
        <w:t xml:space="preserve">2016  </w:t>
      </w:r>
      <w:r>
        <w:t>食品安全国</w:t>
      </w:r>
      <w:r>
        <w:rPr>
          <w:spacing w:val="-1"/>
        </w:rPr>
        <w:t>家标准 食品微生物学检验 总则</w:t>
      </w:r>
      <w:r>
        <w:t xml:space="preserve"> 第 </w:t>
      </w:r>
      <w:r>
        <w:rPr>
          <w:rFonts w:ascii="Times New Roman" w:hAnsi="Times New Roman" w:eastAsia="Times New Roman" w:cs="Times New Roman"/>
        </w:rPr>
        <w:t>7.3</w:t>
      </w:r>
      <w:r>
        <w:rPr>
          <w:rFonts w:ascii="Times New Roman" w:hAnsi="Times New Roman" w:eastAsia="Times New Roman" w:cs="Times New Roman"/>
          <w:spacing w:val="51"/>
          <w:w w:val="101"/>
        </w:rPr>
        <w:t xml:space="preserve"> </w:t>
      </w:r>
      <w:r>
        <w:t>条</w:t>
      </w:r>
      <w:r>
        <w:rPr>
          <w:rFonts w:ascii="Times New Roman" w:hAnsi="Times New Roman" w:eastAsia="Times New Roman" w:cs="Times New Roman"/>
        </w:rPr>
        <w:t>“</w:t>
      </w:r>
      <w:r>
        <w:t>检验结果报告后，剩余样品和同</w:t>
      </w:r>
      <w:r>
        <w:rPr>
          <w:spacing w:val="-1"/>
        </w:rPr>
        <w:t>批产品不进行微生物项目的复检</w:t>
      </w:r>
      <w:r>
        <w:rPr>
          <w:rFonts w:ascii="Times New Roman" w:hAnsi="Times New Roman" w:eastAsia="Times New Roman" w:cs="Times New Roman"/>
          <w:spacing w:val="-1"/>
        </w:rPr>
        <w:t>”</w:t>
      </w:r>
      <w:r>
        <w:rPr>
          <w:spacing w:val="-1"/>
        </w:rPr>
        <w:t>的规定，微生物项</w:t>
      </w:r>
      <w:r>
        <w:t xml:space="preserve"> </w:t>
      </w:r>
      <w:r>
        <w:rPr>
          <w:spacing w:val="-1"/>
        </w:rPr>
        <w:t>目不合格不复检。</w:t>
      </w:r>
    </w:p>
    <w:sectPr>
      <w:footerReference r:id="rId11" w:type="default"/>
      <w:pgSz w:w="11907" w:h="16839"/>
      <w:pgMar w:top="1431" w:right="1637" w:bottom="1148"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AE51">
    <w:pPr>
      <w:spacing w:line="174"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AC123">
    <w:pPr>
      <w:spacing w:line="174"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261D">
    <w:pPr>
      <w:spacing w:line="174"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5D51">
    <w:pPr>
      <w:spacing w:line="171"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84AD">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F532">
    <w:pPr>
      <w:spacing w:line="171"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3105">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42072F"/>
    <w:rsid w:val="4876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3049</Words>
  <Characters>5266</Characters>
  <TotalTime>0</TotalTime>
  <ScaleCrop>false</ScaleCrop>
  <LinksUpToDate>false</LinksUpToDate>
  <CharactersWithSpaces>5692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2025-02-24T17:11:00Z</dcterms:created>
  <dc:creator>User</dc:creator>
  <cp:lastModifiedBy>WPS_1645145261</cp:lastModifiedBy>
  <dcterms:modified xsi:type="dcterms:W3CDTF">2025-05-06T07:22:54Z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2025-05-01T15:52:58Z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2889D71EFACF4E46B551836723B00573_12</vt:lpwstr>
  </property>
</Properties>
</file>