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通城县畜禽粪污资源化利用整县推进项目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奖补畜禽养殖场名单及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补金额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关刀顺信</w:t>
      </w:r>
      <w:r>
        <w:rPr>
          <w:rFonts w:hint="eastAsia" w:ascii="仿宋_GB2312" w:hAnsi="仿宋_GB2312" w:eastAsia="仿宋_GB2312" w:cs="仿宋_GB2312"/>
          <w:sz w:val="32"/>
          <w:szCs w:val="40"/>
        </w:rPr>
        <w:t>养殖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农民</w:t>
      </w:r>
      <w:r>
        <w:rPr>
          <w:rFonts w:hint="eastAsia" w:ascii="仿宋_GB2312" w:hAnsi="仿宋_GB2312" w:eastAsia="仿宋_GB2312" w:cs="仿宋_GB2312"/>
          <w:sz w:val="32"/>
          <w:szCs w:val="40"/>
        </w:rPr>
        <w:t>专业合作社。位于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关刀镇新建村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聂章秋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。该场按“一场一策”方案对粪污设施设备进行了配套完善。栏舍采用碗式水嘴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40"/>
        </w:rPr>
        <w:t>4个，奖补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316</w:t>
      </w:r>
      <w:r>
        <w:rPr>
          <w:rFonts w:hint="eastAsia" w:ascii="仿宋_GB2312" w:hAnsi="仿宋_GB2312" w:eastAsia="仿宋_GB2312" w:cs="仿宋_GB2312"/>
          <w:sz w:val="32"/>
          <w:szCs w:val="40"/>
        </w:rPr>
        <w:t>8元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建贮存池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m，奖补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60000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建干粪棚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40"/>
        </w:rPr>
        <w:t>㎡，奖补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干湿分离机1台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5700元；除臭设备一套，奖补5000元；拖粪车一辆，奖补22000元；雨污分离管道327米，奖补6540元；漏粪地板291米，奖补14550元；黑膜储存池3700立方，奖补37000元；新建田间黑膜池400立方，奖补24000元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185958</w:t>
      </w:r>
      <w:r>
        <w:rPr>
          <w:rFonts w:hint="eastAsia" w:ascii="仿宋_GB2312" w:hAnsi="仿宋_GB2312" w:eastAsia="仿宋_GB2312" w:cs="仿宋_GB2312"/>
          <w:sz w:val="32"/>
          <w:szCs w:val="4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绿丰种植养殖农民专业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合作社。该场位于通城县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大坪乡辉煌</w:t>
      </w:r>
      <w:r>
        <w:rPr>
          <w:rFonts w:hint="eastAsia" w:ascii="仿宋_GB2312" w:hAnsi="仿宋_GB2312" w:eastAsia="仿宋_GB2312" w:cs="仿宋_GB2312"/>
          <w:sz w:val="32"/>
          <w:szCs w:val="40"/>
        </w:rPr>
        <w:t>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从全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。该场按“一场一策”方案对粪污设施设备进行了配套完善。建贮存池 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m³，奖补1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；干粪棚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110平方，奖补8800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20800</w:t>
      </w:r>
      <w:r>
        <w:rPr>
          <w:rFonts w:hint="eastAsia" w:ascii="仿宋_GB2312" w:hAnsi="仿宋_GB2312" w:eastAsia="仿宋_GB2312" w:cs="仿宋_GB2312"/>
          <w:sz w:val="32"/>
          <w:szCs w:val="4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国香生态</w:t>
      </w:r>
      <w:r>
        <w:rPr>
          <w:rFonts w:hint="eastAsia" w:ascii="仿宋_GB2312" w:hAnsi="仿宋_GB2312" w:eastAsia="仿宋_GB2312" w:cs="仿宋_GB2312"/>
          <w:sz w:val="32"/>
          <w:szCs w:val="40"/>
        </w:rPr>
        <w:t>养殖专业合作社。该场位于通城县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塘湖</w:t>
      </w:r>
      <w:r>
        <w:rPr>
          <w:rFonts w:hint="eastAsia" w:ascii="仿宋_GB2312" w:hAnsi="仿宋_GB2312" w:eastAsia="仿宋_GB2312" w:cs="仿宋_GB2312"/>
          <w:sz w:val="32"/>
          <w:szCs w:val="40"/>
        </w:rPr>
        <w:t>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润田</w:t>
      </w:r>
      <w:r>
        <w:rPr>
          <w:rFonts w:hint="eastAsia" w:ascii="仿宋_GB2312" w:hAnsi="仿宋_GB2312" w:eastAsia="仿宋_GB2312" w:cs="仿宋_GB2312"/>
          <w:sz w:val="32"/>
          <w:szCs w:val="40"/>
        </w:rPr>
        <w:t>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二十组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方雄义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。该场按“一场一策”方案对粪污设施设备进行了配套完善。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建设雨污分离管道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200米，奖补4000元；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建干粪棚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40"/>
        </w:rPr>
        <w:t>㎡，奖补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建储粪池1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284.72</w:t>
      </w:r>
      <w:r>
        <w:rPr>
          <w:rFonts w:hint="eastAsia" w:ascii="仿宋_GB2312" w:hAnsi="仿宋_GB2312" w:eastAsia="仿宋_GB2312" w:cs="仿宋_GB2312"/>
          <w:sz w:val="32"/>
          <w:szCs w:val="40"/>
        </w:rPr>
        <w:t>m，奖补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77083.2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建黑膜池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6180</w:t>
      </w:r>
      <w:r>
        <w:rPr>
          <w:rFonts w:hint="eastAsia" w:ascii="仿宋_GB2312" w:hAnsi="仿宋_GB2312" w:eastAsia="仿宋_GB2312" w:cs="仿宋_GB2312"/>
          <w:sz w:val="32"/>
          <w:szCs w:val="40"/>
        </w:rPr>
        <w:t>m，奖补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61800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购置干湿分离机1台，奖补5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00元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建冻库奖补3000元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。合计奖补16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7083.2</w:t>
      </w:r>
      <w:r>
        <w:rPr>
          <w:rFonts w:hint="eastAsia" w:ascii="仿宋_GB2312" w:hAnsi="仿宋_GB2312" w:eastAsia="仿宋_GB2312" w:cs="仿宋_GB2312"/>
          <w:sz w:val="32"/>
          <w:szCs w:val="4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何隽顺</w:t>
      </w:r>
      <w:r>
        <w:rPr>
          <w:rFonts w:hint="eastAsia" w:ascii="仿宋_GB2312" w:hAnsi="仿宋_GB2312" w:eastAsia="仿宋_GB2312" w:cs="仿宋_GB2312"/>
          <w:sz w:val="32"/>
          <w:szCs w:val="40"/>
        </w:rPr>
        <w:t>养殖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专业合作社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麦市</w:t>
      </w:r>
      <w:r>
        <w:rPr>
          <w:rFonts w:hint="eastAsia" w:ascii="仿宋_GB2312" w:hAnsi="仿宋_GB2312" w:eastAsia="仿宋_GB2312" w:cs="仿宋_GB2312"/>
          <w:sz w:val="32"/>
          <w:szCs w:val="40"/>
        </w:rPr>
        <w:t>镇石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长冲</w:t>
      </w:r>
      <w:r>
        <w:rPr>
          <w:rFonts w:hint="eastAsia" w:ascii="仿宋_GB2312" w:hAnsi="仿宋_GB2312" w:eastAsia="仿宋_GB2312" w:cs="仿宋_GB2312"/>
          <w:sz w:val="32"/>
          <w:szCs w:val="40"/>
        </w:rPr>
        <w:t>村，业主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何为南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。该场按“一场一策”方案对粪污设施设备进行了配套完善。采用碗式水嘴 14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40"/>
        </w:rPr>
        <w:t>个，奖补1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680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使用刮粪机清粪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m，奖补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建贮存池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1170</w:t>
      </w:r>
      <w:r>
        <w:rPr>
          <w:rFonts w:hint="eastAsia" w:ascii="仿宋_GB2312" w:hAnsi="仿宋_GB2312" w:eastAsia="仿宋_GB2312" w:cs="仿宋_GB2312"/>
          <w:sz w:val="32"/>
          <w:szCs w:val="40"/>
        </w:rPr>
        <w:t>m，奖补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140400元；新建田间黑膜池3514立方，奖补35140元；除臭设备一套，奖补6500元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195720</w:t>
      </w:r>
      <w:r>
        <w:rPr>
          <w:rFonts w:hint="eastAsia" w:ascii="仿宋_GB2312" w:hAnsi="仿宋_GB2312" w:eastAsia="仿宋_GB2312" w:cs="仿宋_GB2312"/>
          <w:sz w:val="32"/>
          <w:szCs w:val="4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归源</w:t>
      </w:r>
      <w:r>
        <w:rPr>
          <w:rFonts w:hint="eastAsia" w:ascii="仿宋_GB2312" w:hAnsi="仿宋_GB2312" w:eastAsia="仿宋_GB2312" w:cs="仿宋_GB2312"/>
          <w:sz w:val="32"/>
          <w:szCs w:val="40"/>
        </w:rPr>
        <w:t>养殖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家庭农场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塘湖</w:t>
      </w:r>
      <w:r>
        <w:rPr>
          <w:rFonts w:hint="eastAsia" w:ascii="仿宋_GB2312" w:hAnsi="仿宋_GB2312" w:eastAsia="仿宋_GB2312" w:cs="仿宋_GB2312"/>
          <w:sz w:val="32"/>
          <w:szCs w:val="40"/>
        </w:rPr>
        <w:t>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润田</w:t>
      </w:r>
      <w:r>
        <w:rPr>
          <w:rFonts w:hint="eastAsia" w:ascii="仿宋_GB2312" w:hAnsi="仿宋_GB2312" w:eastAsia="仿宋_GB2312" w:cs="仿宋_GB2312"/>
          <w:sz w:val="32"/>
          <w:szCs w:val="40"/>
        </w:rPr>
        <w:t>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二十组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周栋宇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。该场按“一场一策”方案对粪污设施设备进行了配套完善。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新建干粪棚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64.8平方</w:t>
      </w:r>
      <w:r>
        <w:rPr>
          <w:rFonts w:hint="eastAsia" w:ascii="仿宋_GB2312" w:hAnsi="仿宋_GB2312" w:eastAsia="仿宋_GB2312" w:cs="仿宋_GB2312"/>
          <w:sz w:val="32"/>
          <w:szCs w:val="40"/>
        </w:rPr>
        <w:t>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5184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建贮存池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200立方</w:t>
      </w:r>
      <w:r>
        <w:rPr>
          <w:rFonts w:hint="eastAsia" w:ascii="仿宋_GB2312" w:hAnsi="仿宋_GB2312" w:eastAsia="仿宋_GB2312" w:cs="仿宋_GB2312"/>
          <w:sz w:val="32"/>
          <w:szCs w:val="40"/>
        </w:rPr>
        <w:t>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24000元；新建田间黑膜池6500立方，奖补65000元；建沼气池6500立方，奖补65000元；新建冻库奖补3000元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162184元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石牛尖</w:t>
      </w:r>
      <w:r>
        <w:rPr>
          <w:rFonts w:hint="eastAsia" w:ascii="仿宋_GB2312" w:hAnsi="仿宋_GB2312" w:eastAsia="仿宋_GB2312" w:cs="仿宋_GB2312"/>
          <w:sz w:val="32"/>
          <w:szCs w:val="40"/>
        </w:rPr>
        <w:t>养殖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麦市</w:t>
      </w:r>
      <w:r>
        <w:rPr>
          <w:rFonts w:hint="eastAsia" w:ascii="仿宋_GB2312" w:hAnsi="仿宋_GB2312" w:eastAsia="仿宋_GB2312" w:cs="仿宋_GB2312"/>
          <w:sz w:val="32"/>
          <w:szCs w:val="40"/>
        </w:rPr>
        <w:t>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麦市</w:t>
      </w:r>
      <w:r>
        <w:rPr>
          <w:rFonts w:hint="eastAsia" w:ascii="仿宋_GB2312" w:hAnsi="仿宋_GB2312" w:eastAsia="仿宋_GB2312" w:cs="仿宋_GB2312"/>
          <w:sz w:val="32"/>
          <w:szCs w:val="40"/>
        </w:rPr>
        <w:t>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葛金国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。该场按“一场一策”方案对粪污设施设备进行了配套完善。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新建雨污分离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200米</w:t>
      </w:r>
      <w:r>
        <w:rPr>
          <w:rFonts w:hint="eastAsia" w:ascii="仿宋_GB2312" w:hAnsi="仿宋_GB2312" w:eastAsia="仿宋_GB2312" w:cs="仿宋_GB2312"/>
          <w:sz w:val="32"/>
          <w:szCs w:val="40"/>
        </w:rPr>
        <w:t>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建贮存池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551.58立方</w:t>
      </w:r>
      <w:r>
        <w:rPr>
          <w:rFonts w:hint="eastAsia" w:ascii="仿宋_GB2312" w:hAnsi="仿宋_GB2312" w:eastAsia="仿宋_GB2312" w:cs="仿宋_GB2312"/>
          <w:sz w:val="32"/>
          <w:szCs w:val="40"/>
        </w:rPr>
        <w:t>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66189.6元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162184元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云岳智农（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湖北）农业开发股份有限公司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麦市</w:t>
      </w:r>
      <w:r>
        <w:rPr>
          <w:rFonts w:hint="eastAsia" w:ascii="仿宋_GB2312" w:hAnsi="仿宋_GB2312" w:eastAsia="仿宋_GB2312" w:cs="仿宋_GB2312"/>
          <w:sz w:val="32"/>
          <w:szCs w:val="40"/>
        </w:rPr>
        <w:t>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冷塅</w:t>
      </w:r>
      <w:r>
        <w:rPr>
          <w:rFonts w:hint="eastAsia" w:ascii="仿宋_GB2312" w:hAnsi="仿宋_GB2312" w:eastAsia="仿宋_GB2312" w:cs="仿宋_GB2312"/>
          <w:sz w:val="32"/>
          <w:szCs w:val="40"/>
        </w:rPr>
        <w:t>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吴孝建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。该场按“一场一策”方案对粪污设施设备进行了配套完善。采用碗式水嘴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z w:val="32"/>
          <w:szCs w:val="40"/>
        </w:rPr>
        <w:t>个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3360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；雨污分离管道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500米</w:t>
      </w:r>
      <w:r>
        <w:rPr>
          <w:rFonts w:hint="eastAsia" w:ascii="仿宋_GB2312" w:hAnsi="仿宋_GB2312" w:eastAsia="仿宋_GB2312" w:cs="仿宋_GB2312"/>
          <w:sz w:val="32"/>
          <w:szCs w:val="40"/>
        </w:rPr>
        <w:t>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建贮存池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150立方，</w:t>
      </w:r>
      <w:r>
        <w:rPr>
          <w:rFonts w:hint="eastAsia" w:ascii="仿宋_GB2312" w:hAnsi="仿宋_GB2312" w:eastAsia="仿宋_GB2312" w:cs="仿宋_GB2312"/>
          <w:sz w:val="32"/>
          <w:szCs w:val="40"/>
        </w:rPr>
        <w:t>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18000元；新建黑膜500立方，奖补5000元，</w:t>
      </w:r>
      <w:r>
        <w:rPr>
          <w:rFonts w:hint="eastAsia" w:ascii="仿宋_GB2312" w:hAnsi="仿宋_GB2312" w:eastAsia="仿宋_GB2312" w:cs="仿宋_GB2312"/>
          <w:sz w:val="32"/>
          <w:szCs w:val="40"/>
        </w:rPr>
        <w:t>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18000元；田间管道300米，奖补15000元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51360元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鑫牛犇种植养殖农民专业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合作社。该场位于通城县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四庄乡辉上坪村九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卢丹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。该场按“一场一策”方案对粪污设施设备进行了配套完善。建贮存池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m³，奖补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28800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；干粪棚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132平方，奖补10560元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39360</w:t>
      </w:r>
      <w:r>
        <w:rPr>
          <w:rFonts w:hint="eastAsia" w:ascii="仿宋_GB2312" w:hAnsi="仿宋_GB2312" w:eastAsia="仿宋_GB2312" w:cs="仿宋_GB2312"/>
          <w:sz w:val="32"/>
          <w:szCs w:val="4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满咀林种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养殖专业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合作社。该场位于通城县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关刀镇黄丰</w:t>
      </w:r>
      <w:r>
        <w:rPr>
          <w:rFonts w:hint="eastAsia" w:ascii="仿宋_GB2312" w:hAnsi="仿宋_GB2312" w:eastAsia="仿宋_GB2312" w:cs="仿宋_GB2312"/>
          <w:sz w:val="32"/>
          <w:szCs w:val="40"/>
        </w:rPr>
        <w:t>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黄国良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。该场按“一场一策”方案对粪污设施设备进行了配套完善。建贮存池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369.6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m³，奖补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44352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；田间管道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300米，奖补6000元；抽粪泵一台奖补200元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50552</w:t>
      </w:r>
      <w:r>
        <w:rPr>
          <w:rFonts w:hint="eastAsia" w:ascii="仿宋_GB2312" w:hAnsi="仿宋_GB2312" w:eastAsia="仿宋_GB2312" w:cs="仿宋_GB2312"/>
          <w:sz w:val="32"/>
          <w:szCs w:val="40"/>
        </w:rPr>
        <w:t>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华建养猪专业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合作社。该场位于通城县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四庄乡华家</w:t>
      </w:r>
      <w:r>
        <w:rPr>
          <w:rFonts w:hint="eastAsia" w:ascii="仿宋_GB2312" w:hAnsi="仿宋_GB2312" w:eastAsia="仿宋_GB2312" w:cs="仿宋_GB2312"/>
          <w:sz w:val="32"/>
          <w:szCs w:val="40"/>
        </w:rPr>
        <w:t>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代表人周灿华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示范场</w:t>
      </w:r>
      <w:r>
        <w:rPr>
          <w:rFonts w:hint="eastAsia" w:ascii="仿宋_GB2312" w:hAnsi="仿宋_GB2312" w:eastAsia="仿宋_GB2312" w:cs="仿宋_GB2312"/>
          <w:sz w:val="32"/>
          <w:szCs w:val="40"/>
        </w:rPr>
        <w:t>”方案对粪污设施设备进行了配套完善。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200000元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湖北精源农业发展公司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该场位于通城县马港镇石溪村六组，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该场按“一场一策”方案对粪污设施设备进行了配套完善。使用刮粪机清粪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3880米</w:t>
      </w:r>
      <w:r>
        <w:rPr>
          <w:rFonts w:hint="eastAsia" w:ascii="仿宋_GB2312" w:hAnsi="仿宋_GB2312" w:eastAsia="仿宋_GB2312" w:cs="仿宋_GB2312"/>
          <w:sz w:val="32"/>
          <w:szCs w:val="40"/>
        </w:rPr>
        <w:t>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388000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新建干粪棚476平方，奖补38080元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426080元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金山家庭农场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五里镇磨桥村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胡金三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。该场按“一场一策”方案对粪污设施设备进行了配套完善。采用碗式水嘴 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个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奖补144元；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建贮存池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40"/>
        </w:rPr>
        <w:t>m³，奖补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；田间管道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1000米，奖补20000元；抽粪泵一台奖补200元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56344</w:t>
      </w:r>
      <w:r>
        <w:rPr>
          <w:rFonts w:hint="eastAsia" w:ascii="仿宋_GB2312" w:hAnsi="仿宋_GB2312" w:eastAsia="仿宋_GB2312" w:cs="仿宋_GB2312"/>
          <w:sz w:val="32"/>
          <w:szCs w:val="4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周碧家庭农场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五里镇磨桥村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8组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周碧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。该场按“一场一策”方案对粪污设施设备进行了配套完善。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雨污分离管道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100米，奖补2000元；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建贮存池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sz w:val="32"/>
          <w:szCs w:val="40"/>
        </w:rPr>
        <w:t>m³，奖补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17280</w:t>
      </w:r>
      <w:r>
        <w:rPr>
          <w:rFonts w:hint="eastAsia" w:ascii="仿宋_GB2312" w:hAnsi="仿宋_GB2312" w:eastAsia="仿宋_GB2312" w:cs="仿宋_GB2312"/>
          <w:sz w:val="32"/>
          <w:szCs w:val="40"/>
        </w:rPr>
        <w:t>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；田间管道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312米，奖补15600元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34880</w:t>
      </w:r>
      <w:r>
        <w:rPr>
          <w:rFonts w:hint="eastAsia" w:ascii="仿宋_GB2312" w:hAnsi="仿宋_GB2312" w:eastAsia="仿宋_GB2312" w:cs="仿宋_GB2312"/>
          <w:sz w:val="32"/>
          <w:szCs w:val="4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40"/>
        </w:rPr>
        <w:t>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三旺养猪专业合作社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。该场位于通城县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麦市镇南岭村</w:t>
      </w:r>
      <w:r>
        <w:rPr>
          <w:rFonts w:hint="eastAsia" w:ascii="仿宋_GB2312" w:hAnsi="仿宋_GB2312" w:eastAsia="仿宋_GB2312" w:cs="仿宋_GB2312"/>
          <w:sz w:val="32"/>
          <w:szCs w:val="40"/>
        </w:rPr>
        <w:t>，业主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刘乐安</w:t>
      </w:r>
      <w:r>
        <w:rPr>
          <w:rFonts w:hint="eastAsia" w:ascii="仿宋_GB2312" w:hAnsi="仿宋_GB2312" w:eastAsia="仿宋_GB2312" w:cs="仿宋_GB2312"/>
          <w:sz w:val="32"/>
          <w:szCs w:val="40"/>
        </w:rPr>
        <w:t>。该场按“一场一策”方案对粪污设施设备进行了配套完善。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黑膜储存池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700立方，奖补7000元</w:t>
      </w:r>
      <w:r>
        <w:rPr>
          <w:rFonts w:hint="eastAsia" w:ascii="仿宋_GB2312" w:hAnsi="仿宋_GB2312" w:eastAsia="仿宋_GB2312" w:cs="仿宋_GB2312"/>
          <w:sz w:val="32"/>
          <w:szCs w:val="40"/>
        </w:rPr>
        <w:t>。合计奖补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元。</w:t>
      </w:r>
      <w:r>
        <w:rPr>
          <w:rFonts w:hint="eastAsia" w:ascii="仿宋_GB2312" w:hAnsi="仿宋_GB2312" w:eastAsia="仿宋_GB2312" w:cs="仿宋_GB2312"/>
          <w:sz w:val="32"/>
          <w:szCs w:val="40"/>
        </w:rPr>
        <w:br w:type="textWrapping"/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TMxNTlkYTBkOTgwMjljYWQzNGFkY2VjMWYzZDEifQ=="/>
  </w:docVars>
  <w:rsids>
    <w:rsidRoot w:val="E1D7C55D"/>
    <w:rsid w:val="05850883"/>
    <w:rsid w:val="169E79F7"/>
    <w:rsid w:val="1CB578F0"/>
    <w:rsid w:val="1D79052C"/>
    <w:rsid w:val="2C5801F0"/>
    <w:rsid w:val="2EFD258F"/>
    <w:rsid w:val="370635D5"/>
    <w:rsid w:val="4937048D"/>
    <w:rsid w:val="4E724CEA"/>
    <w:rsid w:val="4EE65CE2"/>
    <w:rsid w:val="4FDB08A2"/>
    <w:rsid w:val="57DD8551"/>
    <w:rsid w:val="57EFE37A"/>
    <w:rsid w:val="5A974238"/>
    <w:rsid w:val="5CCE0C20"/>
    <w:rsid w:val="5FF90706"/>
    <w:rsid w:val="6CB8CD2C"/>
    <w:rsid w:val="6FB7BE67"/>
    <w:rsid w:val="72B7BEB9"/>
    <w:rsid w:val="73DC71BC"/>
    <w:rsid w:val="75844752"/>
    <w:rsid w:val="770C2C17"/>
    <w:rsid w:val="7BDFEC9D"/>
    <w:rsid w:val="7BFF00FB"/>
    <w:rsid w:val="7F3FEB18"/>
    <w:rsid w:val="7F773CD4"/>
    <w:rsid w:val="7FF611F6"/>
    <w:rsid w:val="A63DDA74"/>
    <w:rsid w:val="B4174690"/>
    <w:rsid w:val="BB6F7152"/>
    <w:rsid w:val="BF7C8736"/>
    <w:rsid w:val="CFF49B34"/>
    <w:rsid w:val="D6EFC5D7"/>
    <w:rsid w:val="DEEFD7DF"/>
    <w:rsid w:val="E1D7C55D"/>
    <w:rsid w:val="EBFF20A1"/>
    <w:rsid w:val="EEF6DBDE"/>
    <w:rsid w:val="FB7C0233"/>
    <w:rsid w:val="FBEF3D09"/>
    <w:rsid w:val="FBF7184B"/>
    <w:rsid w:val="FDA9E97D"/>
    <w:rsid w:val="FDDDFD95"/>
    <w:rsid w:val="FDF9D6AA"/>
    <w:rsid w:val="FEF7F527"/>
    <w:rsid w:val="FFCDBE02"/>
    <w:rsid w:val="FFEFE378"/>
    <w:rsid w:val="FFF9B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青衫</cp:lastModifiedBy>
  <dcterms:modified xsi:type="dcterms:W3CDTF">2023-11-20T03:01:25Z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1AFD403CD29743B3B91B1E9F17185A06_13</vt:lpwstr>
  </property>
</Properties>
</file>